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A4" w:rsidRPr="00B25781" w:rsidRDefault="00CC00EC">
      <w:pPr>
        <w:rPr>
          <w:rFonts w:ascii="Arial" w:hAnsi="Arial" w:cs="Arial"/>
          <w:sz w:val="40"/>
          <w:szCs w:val="40"/>
        </w:rPr>
      </w:pPr>
      <w:r>
        <w:rPr>
          <w:rFonts w:ascii="Arial" w:hAnsi="Arial" w:cs="Arial"/>
          <w:sz w:val="40"/>
          <w:szCs w:val="40"/>
        </w:rPr>
        <w:t>BBAG-Magazin 1</w:t>
      </w:r>
      <w:r w:rsidR="007F2AB1">
        <w:rPr>
          <w:rFonts w:ascii="Arial" w:hAnsi="Arial" w:cs="Arial"/>
          <w:sz w:val="40"/>
          <w:szCs w:val="40"/>
        </w:rPr>
        <w:t xml:space="preserve"> </w:t>
      </w:r>
      <w:r w:rsidR="0071425C" w:rsidRPr="00B25781">
        <w:rPr>
          <w:rFonts w:ascii="Arial" w:hAnsi="Arial" w:cs="Arial"/>
          <w:sz w:val="40"/>
          <w:szCs w:val="40"/>
        </w:rPr>
        <w:t>/</w:t>
      </w:r>
      <w:r w:rsidR="007F2AB1">
        <w:rPr>
          <w:rFonts w:ascii="Arial" w:hAnsi="Arial" w:cs="Arial"/>
          <w:sz w:val="40"/>
          <w:szCs w:val="40"/>
        </w:rPr>
        <w:t xml:space="preserve"> </w:t>
      </w:r>
      <w:r w:rsidR="0071425C" w:rsidRPr="00B25781">
        <w:rPr>
          <w:rFonts w:ascii="Arial" w:hAnsi="Arial" w:cs="Arial"/>
          <w:sz w:val="40"/>
          <w:szCs w:val="40"/>
        </w:rPr>
        <w:t>2016</w:t>
      </w:r>
    </w:p>
    <w:p w:rsidR="0071425C" w:rsidRPr="00B25781" w:rsidRDefault="0071425C">
      <w:pPr>
        <w:rPr>
          <w:rFonts w:ascii="Arial" w:hAnsi="Arial" w:cs="Arial"/>
          <w:sz w:val="24"/>
          <w:szCs w:val="24"/>
        </w:rPr>
      </w:pPr>
    </w:p>
    <w:p w:rsidR="0071425C" w:rsidRDefault="0071425C">
      <w:pPr>
        <w:rPr>
          <w:rFonts w:ascii="Arial" w:hAnsi="Arial" w:cs="Arial"/>
          <w:sz w:val="24"/>
          <w:szCs w:val="24"/>
        </w:rPr>
      </w:pPr>
      <w:r w:rsidRPr="00B25781">
        <w:rPr>
          <w:rFonts w:ascii="Arial" w:hAnsi="Arial" w:cs="Arial"/>
          <w:sz w:val="24"/>
          <w:szCs w:val="24"/>
        </w:rPr>
        <w:t>Inhalt u. a. :</w:t>
      </w:r>
    </w:p>
    <w:p w:rsidR="007F2AB1" w:rsidRPr="00B25781" w:rsidRDefault="007F2AB1">
      <w:pPr>
        <w:rPr>
          <w:rFonts w:ascii="Arial" w:hAnsi="Arial" w:cs="Arial"/>
          <w:sz w:val="24"/>
          <w:szCs w:val="24"/>
        </w:rPr>
      </w:pPr>
    </w:p>
    <w:p w:rsidR="00CC00EC" w:rsidRPr="00CC00EC" w:rsidRDefault="00CC00EC" w:rsidP="00CC00EC">
      <w:pPr>
        <w:pStyle w:val="Listenabsatz"/>
        <w:numPr>
          <w:ilvl w:val="0"/>
          <w:numId w:val="2"/>
        </w:numPr>
        <w:rPr>
          <w:rFonts w:ascii="Arial" w:hAnsi="Arial" w:cs="Arial"/>
          <w:sz w:val="24"/>
          <w:szCs w:val="24"/>
        </w:rPr>
      </w:pPr>
      <w:r w:rsidRPr="00CC00EC">
        <w:rPr>
          <w:rFonts w:ascii="Arial" w:hAnsi="Arial" w:cs="Arial"/>
          <w:sz w:val="24"/>
          <w:szCs w:val="24"/>
        </w:rPr>
        <w:t>Bericht von der FSE-Tagung Belfast</w:t>
      </w:r>
    </w:p>
    <w:p w:rsidR="00CC00EC" w:rsidRPr="00CC00EC" w:rsidRDefault="00CC00EC" w:rsidP="00CC00EC">
      <w:pPr>
        <w:pStyle w:val="Listenabsatz"/>
        <w:numPr>
          <w:ilvl w:val="0"/>
          <w:numId w:val="2"/>
        </w:numPr>
        <w:rPr>
          <w:rFonts w:ascii="Arial" w:hAnsi="Arial" w:cs="Arial"/>
          <w:sz w:val="24"/>
          <w:szCs w:val="24"/>
        </w:rPr>
      </w:pPr>
      <w:r w:rsidRPr="00CC00EC">
        <w:rPr>
          <w:rFonts w:ascii="Arial" w:hAnsi="Arial" w:cs="Arial"/>
          <w:sz w:val="24"/>
          <w:szCs w:val="24"/>
        </w:rPr>
        <w:t>Inklusionsspieltag in Bremen</w:t>
      </w:r>
    </w:p>
    <w:p w:rsidR="00CC00EC" w:rsidRPr="00CC00EC" w:rsidRDefault="00CC00EC" w:rsidP="00CC00EC">
      <w:pPr>
        <w:pStyle w:val="Listenabsatz"/>
        <w:numPr>
          <w:ilvl w:val="0"/>
          <w:numId w:val="2"/>
        </w:numPr>
        <w:rPr>
          <w:rFonts w:ascii="Arial" w:hAnsi="Arial" w:cs="Arial"/>
          <w:sz w:val="24"/>
          <w:szCs w:val="24"/>
        </w:rPr>
      </w:pPr>
      <w:r w:rsidRPr="00CC00EC">
        <w:rPr>
          <w:rFonts w:ascii="Arial" w:hAnsi="Arial" w:cs="Arial"/>
          <w:sz w:val="24"/>
          <w:szCs w:val="24"/>
        </w:rPr>
        <w:t>Fragen zum Thema Länderspiele an die Fananlaufstelle des DFB</w:t>
      </w:r>
    </w:p>
    <w:p w:rsidR="00CC00EC" w:rsidRPr="00CC00EC" w:rsidRDefault="00CC00EC" w:rsidP="00CC00EC">
      <w:pPr>
        <w:pStyle w:val="Listenabsatz"/>
        <w:numPr>
          <w:ilvl w:val="0"/>
          <w:numId w:val="2"/>
        </w:numPr>
        <w:rPr>
          <w:rFonts w:ascii="Arial" w:hAnsi="Arial" w:cs="Arial"/>
          <w:sz w:val="24"/>
          <w:szCs w:val="24"/>
        </w:rPr>
      </w:pPr>
      <w:r w:rsidRPr="00CC00EC">
        <w:rPr>
          <w:rFonts w:ascii="Arial" w:hAnsi="Arial" w:cs="Arial"/>
          <w:sz w:val="24"/>
          <w:szCs w:val="24"/>
        </w:rPr>
        <w:t>Bewertungsbogen für die Blindenreportage vorgestellt</w:t>
      </w:r>
    </w:p>
    <w:p w:rsidR="00CC00EC" w:rsidRPr="00CC00EC" w:rsidRDefault="00CC00EC" w:rsidP="00CC00EC">
      <w:pPr>
        <w:pStyle w:val="Listenabsatz"/>
        <w:numPr>
          <w:ilvl w:val="0"/>
          <w:numId w:val="2"/>
        </w:numPr>
        <w:rPr>
          <w:rFonts w:ascii="Arial" w:hAnsi="Arial" w:cs="Arial"/>
          <w:sz w:val="24"/>
          <w:szCs w:val="24"/>
        </w:rPr>
      </w:pPr>
      <w:r w:rsidRPr="00CC00EC">
        <w:rPr>
          <w:rFonts w:ascii="Arial" w:hAnsi="Arial" w:cs="Arial"/>
          <w:sz w:val="24"/>
          <w:szCs w:val="24"/>
        </w:rPr>
        <w:t>BBAG Intern</w:t>
      </w:r>
      <w:r>
        <w:rPr>
          <w:rFonts w:ascii="Arial" w:hAnsi="Arial" w:cs="Arial"/>
          <w:sz w:val="24"/>
          <w:szCs w:val="24"/>
        </w:rPr>
        <w:t xml:space="preserve"> usw.</w:t>
      </w:r>
    </w:p>
    <w:p w:rsidR="0071425C" w:rsidRPr="00B25781" w:rsidRDefault="00CC00EC" w:rsidP="00CC00EC">
      <w:pPr>
        <w:rPr>
          <w:rFonts w:ascii="Arial" w:hAnsi="Arial" w:cs="Arial"/>
          <w:sz w:val="24"/>
          <w:szCs w:val="24"/>
        </w:rPr>
      </w:pPr>
      <w:r w:rsidRPr="00CC00EC">
        <w:rPr>
          <w:rFonts w:ascii="Arial" w:hAnsi="Arial" w:cs="Arial"/>
          <w:sz w:val="24"/>
          <w:szCs w:val="24"/>
        </w:rPr>
        <w:t xml:space="preserve"> </w:t>
      </w:r>
      <w:r w:rsidR="0071425C" w:rsidRPr="00B25781">
        <w:rPr>
          <w:rFonts w:ascii="Arial" w:hAnsi="Arial" w:cs="Arial"/>
          <w:sz w:val="24"/>
          <w:szCs w:val="24"/>
        </w:rPr>
        <w:br w:type="page"/>
      </w:r>
    </w:p>
    <w:p w:rsidR="0071425C" w:rsidRPr="00B25781" w:rsidRDefault="0071425C" w:rsidP="0071425C">
      <w:pPr>
        <w:rPr>
          <w:rFonts w:ascii="Arial" w:hAnsi="Arial" w:cs="Arial"/>
          <w:sz w:val="24"/>
          <w:szCs w:val="24"/>
        </w:rPr>
      </w:pPr>
      <w:r w:rsidRPr="00B25781">
        <w:rPr>
          <w:rFonts w:ascii="Arial" w:hAnsi="Arial" w:cs="Arial"/>
          <w:sz w:val="24"/>
          <w:szCs w:val="24"/>
        </w:rPr>
        <w:lastRenderedPageBreak/>
        <w:t xml:space="preserve">Vorwort von </w:t>
      </w:r>
      <w:r w:rsidR="00CC00EC">
        <w:rPr>
          <w:rFonts w:ascii="Arial" w:hAnsi="Arial" w:cs="Arial"/>
          <w:sz w:val="24"/>
          <w:szCs w:val="24"/>
        </w:rPr>
        <w:t>Oliver Stapf</w:t>
      </w:r>
      <w:r w:rsidRPr="00B25781">
        <w:rPr>
          <w:rFonts w:ascii="Arial" w:hAnsi="Arial" w:cs="Arial"/>
          <w:sz w:val="24"/>
          <w:szCs w:val="24"/>
        </w:rPr>
        <w:t>:</w:t>
      </w:r>
    </w:p>
    <w:p w:rsidR="0071425C" w:rsidRPr="00B25781" w:rsidRDefault="0071425C" w:rsidP="0071425C">
      <w:pPr>
        <w:rPr>
          <w:rFonts w:ascii="Arial" w:hAnsi="Arial" w:cs="Arial"/>
          <w:sz w:val="24"/>
          <w:szCs w:val="24"/>
        </w:rPr>
      </w:pPr>
      <w:r w:rsidRPr="00B25781">
        <w:rPr>
          <w:rFonts w:ascii="Arial" w:hAnsi="Arial" w:cs="Arial"/>
          <w:sz w:val="24"/>
          <w:szCs w:val="24"/>
        </w:rPr>
        <w:t>Liebe Mitglieder, Beiräte und Freunde der BBAG,</w:t>
      </w:r>
    </w:p>
    <w:p w:rsidR="00CC00EC" w:rsidRPr="00CC00EC" w:rsidRDefault="00CC00EC" w:rsidP="00CC00EC">
      <w:pPr>
        <w:rPr>
          <w:rFonts w:ascii="Arial" w:hAnsi="Arial" w:cs="Arial"/>
          <w:color w:val="221E1F"/>
          <w:sz w:val="24"/>
          <w:szCs w:val="24"/>
        </w:rPr>
      </w:pPr>
      <w:r w:rsidRPr="00CC00EC">
        <w:rPr>
          <w:rFonts w:ascii="Arial" w:hAnsi="Arial" w:cs="Arial"/>
          <w:color w:val="221E1F"/>
          <w:sz w:val="24"/>
          <w:szCs w:val="24"/>
        </w:rPr>
        <w:t>zunä</w:t>
      </w:r>
      <w:r>
        <w:rPr>
          <w:rFonts w:ascii="Arial" w:hAnsi="Arial" w:cs="Arial"/>
          <w:color w:val="221E1F"/>
          <w:sz w:val="24"/>
          <w:szCs w:val="24"/>
        </w:rPr>
        <w:t xml:space="preserve">chst möchte ich die Gelegenheit </w:t>
      </w:r>
      <w:r w:rsidRPr="00CC00EC">
        <w:rPr>
          <w:rFonts w:ascii="Arial" w:hAnsi="Arial" w:cs="Arial"/>
          <w:color w:val="221E1F"/>
          <w:sz w:val="24"/>
          <w:szCs w:val="24"/>
        </w:rPr>
        <w:t>nutze</w:t>
      </w:r>
      <w:r>
        <w:rPr>
          <w:rFonts w:ascii="Arial" w:hAnsi="Arial" w:cs="Arial"/>
          <w:color w:val="221E1F"/>
          <w:sz w:val="24"/>
          <w:szCs w:val="24"/>
        </w:rPr>
        <w:t xml:space="preserve">n und euch auf diesem Wege auch </w:t>
      </w:r>
      <w:r w:rsidRPr="00CC00EC">
        <w:rPr>
          <w:rFonts w:ascii="Arial" w:hAnsi="Arial" w:cs="Arial"/>
          <w:color w:val="221E1F"/>
          <w:sz w:val="24"/>
          <w:szCs w:val="24"/>
        </w:rPr>
        <w:t>im Nam</w:t>
      </w:r>
      <w:r>
        <w:rPr>
          <w:rFonts w:ascii="Arial" w:hAnsi="Arial" w:cs="Arial"/>
          <w:color w:val="221E1F"/>
          <w:sz w:val="24"/>
          <w:szCs w:val="24"/>
        </w:rPr>
        <w:t xml:space="preserve">en meiner Vorstandskollegen ein </w:t>
      </w:r>
      <w:r w:rsidRPr="00CC00EC">
        <w:rPr>
          <w:rFonts w:ascii="Arial" w:hAnsi="Arial" w:cs="Arial"/>
          <w:color w:val="221E1F"/>
          <w:sz w:val="24"/>
          <w:szCs w:val="24"/>
        </w:rPr>
        <w:t>frohes und gesundes neues Jahr wünschen.</w:t>
      </w:r>
    </w:p>
    <w:p w:rsidR="00CC00EC" w:rsidRPr="00CC00EC" w:rsidRDefault="00CC00EC" w:rsidP="00CC00EC">
      <w:pPr>
        <w:rPr>
          <w:rFonts w:ascii="Arial" w:hAnsi="Arial" w:cs="Arial"/>
          <w:color w:val="221E1F"/>
          <w:sz w:val="24"/>
          <w:szCs w:val="24"/>
        </w:rPr>
      </w:pPr>
      <w:r w:rsidRPr="00CC00EC">
        <w:rPr>
          <w:rFonts w:ascii="Arial" w:hAnsi="Arial" w:cs="Arial"/>
          <w:color w:val="221E1F"/>
          <w:sz w:val="24"/>
          <w:szCs w:val="24"/>
        </w:rPr>
        <w:t>I</w:t>
      </w:r>
      <w:r>
        <w:rPr>
          <w:rFonts w:ascii="Arial" w:hAnsi="Arial" w:cs="Arial"/>
          <w:color w:val="221E1F"/>
          <w:sz w:val="24"/>
          <w:szCs w:val="24"/>
        </w:rPr>
        <w:t xml:space="preserve">m vergangen Jahr hat es bei der </w:t>
      </w:r>
      <w:r w:rsidRPr="00CC00EC">
        <w:rPr>
          <w:rFonts w:ascii="Arial" w:hAnsi="Arial" w:cs="Arial"/>
          <w:color w:val="221E1F"/>
          <w:sz w:val="24"/>
          <w:szCs w:val="24"/>
        </w:rPr>
        <w:t>BBAG einige Veränderungen g</w:t>
      </w:r>
      <w:r>
        <w:rPr>
          <w:rFonts w:ascii="Arial" w:hAnsi="Arial" w:cs="Arial"/>
          <w:color w:val="221E1F"/>
          <w:sz w:val="24"/>
          <w:szCs w:val="24"/>
        </w:rPr>
        <w:t xml:space="preserve">egeben. </w:t>
      </w:r>
      <w:r w:rsidRPr="00CC00EC">
        <w:rPr>
          <w:rFonts w:ascii="Arial" w:hAnsi="Arial" w:cs="Arial"/>
          <w:color w:val="221E1F"/>
          <w:sz w:val="24"/>
          <w:szCs w:val="24"/>
        </w:rPr>
        <w:t>So hatten wir z</w:t>
      </w:r>
      <w:r>
        <w:rPr>
          <w:rFonts w:ascii="Arial" w:hAnsi="Arial" w:cs="Arial"/>
          <w:color w:val="221E1F"/>
          <w:sz w:val="24"/>
          <w:szCs w:val="24"/>
        </w:rPr>
        <w:t xml:space="preserve">um Beispiel bei der vergangenen </w:t>
      </w:r>
      <w:r w:rsidRPr="00CC00EC">
        <w:rPr>
          <w:rFonts w:ascii="Arial" w:hAnsi="Arial" w:cs="Arial"/>
          <w:color w:val="221E1F"/>
          <w:sz w:val="24"/>
          <w:szCs w:val="24"/>
        </w:rPr>
        <w:t>Ta</w:t>
      </w:r>
      <w:r>
        <w:rPr>
          <w:rFonts w:ascii="Arial" w:hAnsi="Arial" w:cs="Arial"/>
          <w:color w:val="221E1F"/>
          <w:sz w:val="24"/>
          <w:szCs w:val="24"/>
        </w:rPr>
        <w:t xml:space="preserve">gung endlich eine Tagungsmappe. </w:t>
      </w:r>
      <w:r w:rsidRPr="00CC00EC">
        <w:rPr>
          <w:rFonts w:ascii="Arial" w:hAnsi="Arial" w:cs="Arial"/>
          <w:color w:val="221E1F"/>
          <w:sz w:val="24"/>
          <w:szCs w:val="24"/>
        </w:rPr>
        <w:t xml:space="preserve">Wir haben </w:t>
      </w:r>
      <w:r>
        <w:rPr>
          <w:rFonts w:ascii="Arial" w:hAnsi="Arial" w:cs="Arial"/>
          <w:color w:val="221E1F"/>
          <w:sz w:val="24"/>
          <w:szCs w:val="24"/>
        </w:rPr>
        <w:t xml:space="preserve">uns zum ersten Mal in Bielefeld </w:t>
      </w:r>
      <w:r w:rsidRPr="00CC00EC">
        <w:rPr>
          <w:rFonts w:ascii="Arial" w:hAnsi="Arial" w:cs="Arial"/>
          <w:color w:val="221E1F"/>
          <w:sz w:val="24"/>
          <w:szCs w:val="24"/>
        </w:rPr>
        <w:t>mi</w:t>
      </w:r>
      <w:r>
        <w:rPr>
          <w:rFonts w:ascii="Arial" w:hAnsi="Arial" w:cs="Arial"/>
          <w:color w:val="221E1F"/>
          <w:sz w:val="24"/>
          <w:szCs w:val="24"/>
        </w:rPr>
        <w:t xml:space="preserve">t dem Dachverband der Deutschen </w:t>
      </w:r>
      <w:r w:rsidRPr="00CC00EC">
        <w:rPr>
          <w:rFonts w:ascii="Arial" w:hAnsi="Arial" w:cs="Arial"/>
          <w:color w:val="221E1F"/>
          <w:sz w:val="24"/>
          <w:szCs w:val="24"/>
        </w:rPr>
        <w:t xml:space="preserve">DEAF </w:t>
      </w:r>
      <w:r>
        <w:rPr>
          <w:rFonts w:ascii="Arial" w:hAnsi="Arial" w:cs="Arial"/>
          <w:color w:val="221E1F"/>
          <w:sz w:val="24"/>
          <w:szCs w:val="24"/>
        </w:rPr>
        <w:t xml:space="preserve">Fanclubs und der DFL getroffen, </w:t>
      </w:r>
      <w:r w:rsidRPr="00CC00EC">
        <w:rPr>
          <w:rFonts w:ascii="Arial" w:hAnsi="Arial" w:cs="Arial"/>
          <w:color w:val="221E1F"/>
          <w:sz w:val="24"/>
          <w:szCs w:val="24"/>
        </w:rPr>
        <w:t>um unser</w:t>
      </w:r>
      <w:r>
        <w:rPr>
          <w:rFonts w:ascii="Arial" w:hAnsi="Arial" w:cs="Arial"/>
          <w:color w:val="221E1F"/>
          <w:sz w:val="24"/>
          <w:szCs w:val="24"/>
        </w:rPr>
        <w:t xml:space="preserve">e Bedürfnisse für gehörlose und </w:t>
      </w:r>
      <w:r w:rsidRPr="00CC00EC">
        <w:rPr>
          <w:rFonts w:ascii="Arial" w:hAnsi="Arial" w:cs="Arial"/>
          <w:color w:val="221E1F"/>
          <w:sz w:val="24"/>
          <w:szCs w:val="24"/>
        </w:rPr>
        <w:t>schwerhörige F</w:t>
      </w:r>
      <w:r>
        <w:rPr>
          <w:rFonts w:ascii="Arial" w:hAnsi="Arial" w:cs="Arial"/>
          <w:color w:val="221E1F"/>
          <w:sz w:val="24"/>
          <w:szCs w:val="24"/>
        </w:rPr>
        <w:t xml:space="preserve">ußballfans deutlich zu </w:t>
      </w:r>
      <w:r w:rsidRPr="00CC00EC">
        <w:rPr>
          <w:rFonts w:ascii="Arial" w:hAnsi="Arial" w:cs="Arial"/>
          <w:color w:val="221E1F"/>
          <w:sz w:val="24"/>
          <w:szCs w:val="24"/>
        </w:rPr>
        <w:t>mache</w:t>
      </w:r>
      <w:r>
        <w:rPr>
          <w:rFonts w:ascii="Arial" w:hAnsi="Arial" w:cs="Arial"/>
          <w:color w:val="221E1F"/>
          <w:sz w:val="24"/>
          <w:szCs w:val="24"/>
        </w:rPr>
        <w:t xml:space="preserve">n. Bei diesem Treffen haben wir </w:t>
      </w:r>
      <w:r w:rsidRPr="00CC00EC">
        <w:rPr>
          <w:rFonts w:ascii="Arial" w:hAnsi="Arial" w:cs="Arial"/>
          <w:color w:val="221E1F"/>
          <w:sz w:val="24"/>
          <w:szCs w:val="24"/>
        </w:rPr>
        <w:t>ein Tre</w:t>
      </w:r>
      <w:r>
        <w:rPr>
          <w:rFonts w:ascii="Arial" w:hAnsi="Arial" w:cs="Arial"/>
          <w:color w:val="221E1F"/>
          <w:sz w:val="24"/>
          <w:szCs w:val="24"/>
        </w:rPr>
        <w:t xml:space="preserve">ffen mit den Vertretern vom DFB </w:t>
      </w:r>
      <w:r w:rsidRPr="00CC00EC">
        <w:rPr>
          <w:rFonts w:ascii="Arial" w:hAnsi="Arial" w:cs="Arial"/>
          <w:color w:val="221E1F"/>
          <w:sz w:val="24"/>
          <w:szCs w:val="24"/>
        </w:rPr>
        <w:t>vereinb</w:t>
      </w:r>
      <w:r>
        <w:rPr>
          <w:rFonts w:ascii="Arial" w:hAnsi="Arial" w:cs="Arial"/>
          <w:color w:val="221E1F"/>
          <w:sz w:val="24"/>
          <w:szCs w:val="24"/>
        </w:rPr>
        <w:t xml:space="preserve">art, welches von uns terminlich </w:t>
      </w:r>
      <w:r w:rsidRPr="00CC00EC">
        <w:rPr>
          <w:rFonts w:ascii="Arial" w:hAnsi="Arial" w:cs="Arial"/>
          <w:color w:val="221E1F"/>
          <w:sz w:val="24"/>
          <w:szCs w:val="24"/>
        </w:rPr>
        <w:t>koordiniert wird.</w:t>
      </w:r>
    </w:p>
    <w:p w:rsidR="00CC00EC" w:rsidRPr="00CC00EC" w:rsidRDefault="00CC00EC" w:rsidP="00CC00EC">
      <w:pPr>
        <w:rPr>
          <w:rFonts w:ascii="Arial" w:hAnsi="Arial" w:cs="Arial"/>
          <w:color w:val="221E1F"/>
          <w:sz w:val="24"/>
          <w:szCs w:val="24"/>
        </w:rPr>
      </w:pPr>
      <w:r w:rsidRPr="00CC00EC">
        <w:rPr>
          <w:rFonts w:ascii="Arial" w:hAnsi="Arial" w:cs="Arial"/>
          <w:color w:val="221E1F"/>
          <w:sz w:val="24"/>
          <w:szCs w:val="24"/>
        </w:rPr>
        <w:t xml:space="preserve">Die </w:t>
      </w:r>
      <w:r>
        <w:rPr>
          <w:rFonts w:ascii="Arial" w:hAnsi="Arial" w:cs="Arial"/>
          <w:color w:val="221E1F"/>
          <w:sz w:val="24"/>
          <w:szCs w:val="24"/>
        </w:rPr>
        <w:t xml:space="preserve">kommenden größeren Projekte für </w:t>
      </w:r>
      <w:r w:rsidRPr="00CC00EC">
        <w:rPr>
          <w:rFonts w:ascii="Arial" w:hAnsi="Arial" w:cs="Arial"/>
          <w:color w:val="221E1F"/>
          <w:sz w:val="24"/>
          <w:szCs w:val="24"/>
        </w:rPr>
        <w:t>meinen Bereich we</w:t>
      </w:r>
      <w:r>
        <w:rPr>
          <w:rFonts w:ascii="Arial" w:hAnsi="Arial" w:cs="Arial"/>
          <w:color w:val="221E1F"/>
          <w:sz w:val="24"/>
          <w:szCs w:val="24"/>
        </w:rPr>
        <w:t xml:space="preserve">rden die finale Digitalisierung </w:t>
      </w:r>
      <w:r w:rsidRPr="00CC00EC">
        <w:rPr>
          <w:rFonts w:ascii="Arial" w:hAnsi="Arial" w:cs="Arial"/>
          <w:color w:val="221E1F"/>
          <w:sz w:val="24"/>
          <w:szCs w:val="24"/>
        </w:rPr>
        <w:t>des Schriftverk</w:t>
      </w:r>
      <w:r>
        <w:rPr>
          <w:rFonts w:ascii="Arial" w:hAnsi="Arial" w:cs="Arial"/>
          <w:color w:val="221E1F"/>
          <w:sz w:val="24"/>
          <w:szCs w:val="24"/>
        </w:rPr>
        <w:t xml:space="preserve">ehrs, die </w:t>
      </w:r>
      <w:r w:rsidRPr="00CC00EC">
        <w:rPr>
          <w:rFonts w:ascii="Arial" w:hAnsi="Arial" w:cs="Arial"/>
          <w:color w:val="221E1F"/>
          <w:sz w:val="24"/>
          <w:szCs w:val="24"/>
        </w:rPr>
        <w:t>Neu</w:t>
      </w:r>
      <w:r>
        <w:rPr>
          <w:rFonts w:ascii="Arial" w:hAnsi="Arial" w:cs="Arial"/>
          <w:color w:val="221E1F"/>
          <w:sz w:val="24"/>
          <w:szCs w:val="24"/>
        </w:rPr>
        <w:t xml:space="preserve">gestaltung der Webseite und die Digitalisierung der Mitgliederverwaltung sein. Nachdem wir als BBAG e.V. den Auftrag der </w:t>
      </w:r>
      <w:r w:rsidRPr="00CC00EC">
        <w:rPr>
          <w:rFonts w:ascii="Arial" w:hAnsi="Arial" w:cs="Arial"/>
          <w:color w:val="221E1F"/>
          <w:sz w:val="24"/>
          <w:szCs w:val="24"/>
        </w:rPr>
        <w:t>DFL zu</w:t>
      </w:r>
      <w:r>
        <w:rPr>
          <w:rFonts w:ascii="Arial" w:hAnsi="Arial" w:cs="Arial"/>
          <w:color w:val="221E1F"/>
          <w:sz w:val="24"/>
          <w:szCs w:val="24"/>
        </w:rPr>
        <w:t xml:space="preserve">r Erstellung der DFL Empfehlung </w:t>
      </w:r>
      <w:r w:rsidRPr="00CC00EC">
        <w:rPr>
          <w:rFonts w:ascii="Arial" w:hAnsi="Arial" w:cs="Arial"/>
          <w:color w:val="221E1F"/>
          <w:sz w:val="24"/>
          <w:szCs w:val="24"/>
        </w:rPr>
        <w:t>zur B</w:t>
      </w:r>
      <w:r>
        <w:rPr>
          <w:rFonts w:ascii="Arial" w:hAnsi="Arial" w:cs="Arial"/>
          <w:color w:val="221E1F"/>
          <w:sz w:val="24"/>
          <w:szCs w:val="24"/>
        </w:rPr>
        <w:t xml:space="preserve">arrierefreiheit erhalten haben, </w:t>
      </w:r>
      <w:r w:rsidRPr="00CC00EC">
        <w:rPr>
          <w:rFonts w:ascii="Arial" w:hAnsi="Arial" w:cs="Arial"/>
          <w:color w:val="221E1F"/>
          <w:sz w:val="24"/>
          <w:szCs w:val="24"/>
        </w:rPr>
        <w:t>blei</w:t>
      </w:r>
      <w:r>
        <w:rPr>
          <w:rFonts w:ascii="Arial" w:hAnsi="Arial" w:cs="Arial"/>
          <w:color w:val="221E1F"/>
          <w:sz w:val="24"/>
          <w:szCs w:val="24"/>
        </w:rPr>
        <w:t xml:space="preserve">ben die Aufgaben für mich, aber </w:t>
      </w:r>
      <w:r w:rsidRPr="00CC00EC">
        <w:rPr>
          <w:rFonts w:ascii="Arial" w:hAnsi="Arial" w:cs="Arial"/>
          <w:color w:val="221E1F"/>
          <w:sz w:val="24"/>
          <w:szCs w:val="24"/>
        </w:rPr>
        <w:t>auch für</w:t>
      </w:r>
      <w:r>
        <w:rPr>
          <w:rFonts w:ascii="Arial" w:hAnsi="Arial" w:cs="Arial"/>
          <w:color w:val="221E1F"/>
          <w:sz w:val="24"/>
          <w:szCs w:val="24"/>
        </w:rPr>
        <w:t xml:space="preserve"> den Rest des Vorstandes in den </w:t>
      </w:r>
      <w:r w:rsidRPr="00CC00EC">
        <w:rPr>
          <w:rFonts w:ascii="Arial" w:hAnsi="Arial" w:cs="Arial"/>
          <w:color w:val="221E1F"/>
          <w:sz w:val="24"/>
          <w:szCs w:val="24"/>
        </w:rPr>
        <w:t>kommenden Monaten spannend.</w:t>
      </w:r>
    </w:p>
    <w:p w:rsidR="00CC00EC" w:rsidRPr="00CC00EC" w:rsidRDefault="00CC00EC" w:rsidP="00CC00EC">
      <w:pPr>
        <w:rPr>
          <w:rFonts w:ascii="Arial" w:hAnsi="Arial" w:cs="Arial"/>
          <w:color w:val="221E1F"/>
          <w:sz w:val="24"/>
          <w:szCs w:val="24"/>
        </w:rPr>
      </w:pPr>
      <w:r w:rsidRPr="00CC00EC">
        <w:rPr>
          <w:rFonts w:ascii="Arial" w:hAnsi="Arial" w:cs="Arial"/>
          <w:color w:val="221E1F"/>
          <w:sz w:val="24"/>
          <w:szCs w:val="24"/>
        </w:rPr>
        <w:t>Nun ble</w:t>
      </w:r>
      <w:r>
        <w:rPr>
          <w:rFonts w:ascii="Arial" w:hAnsi="Arial" w:cs="Arial"/>
          <w:color w:val="221E1F"/>
          <w:sz w:val="24"/>
          <w:szCs w:val="24"/>
        </w:rPr>
        <w:t xml:space="preserve">ibt mir nur noch euch viel Spaß </w:t>
      </w:r>
      <w:r w:rsidRPr="00CC00EC">
        <w:rPr>
          <w:rFonts w:ascii="Arial" w:hAnsi="Arial" w:cs="Arial"/>
          <w:color w:val="221E1F"/>
          <w:sz w:val="24"/>
          <w:szCs w:val="24"/>
        </w:rPr>
        <w:t xml:space="preserve">beim </w:t>
      </w:r>
      <w:r>
        <w:rPr>
          <w:rFonts w:ascii="Arial" w:hAnsi="Arial" w:cs="Arial"/>
          <w:color w:val="221E1F"/>
          <w:sz w:val="24"/>
          <w:szCs w:val="24"/>
        </w:rPr>
        <w:t xml:space="preserve">Lesen zu wünschen und wir sehen </w:t>
      </w:r>
      <w:r w:rsidRPr="00CC00EC">
        <w:rPr>
          <w:rFonts w:ascii="Arial" w:hAnsi="Arial" w:cs="Arial"/>
          <w:color w:val="221E1F"/>
          <w:sz w:val="24"/>
          <w:szCs w:val="24"/>
        </w:rPr>
        <w:t>un</w:t>
      </w:r>
      <w:r>
        <w:rPr>
          <w:rFonts w:ascii="Arial" w:hAnsi="Arial" w:cs="Arial"/>
          <w:color w:val="221E1F"/>
          <w:sz w:val="24"/>
          <w:szCs w:val="24"/>
        </w:rPr>
        <w:t xml:space="preserve">s hoffentlich auf der kommenden </w:t>
      </w:r>
      <w:r w:rsidRPr="00CC00EC">
        <w:rPr>
          <w:rFonts w:ascii="Arial" w:hAnsi="Arial" w:cs="Arial"/>
          <w:color w:val="221E1F"/>
          <w:sz w:val="24"/>
          <w:szCs w:val="24"/>
        </w:rPr>
        <w:t>Tagung!</w:t>
      </w:r>
    </w:p>
    <w:p w:rsidR="00CC00EC" w:rsidRPr="00CC00EC" w:rsidRDefault="00CC00EC" w:rsidP="00CC00EC">
      <w:pPr>
        <w:rPr>
          <w:rFonts w:ascii="Arial" w:hAnsi="Arial" w:cs="Arial"/>
          <w:color w:val="221E1F"/>
          <w:sz w:val="24"/>
          <w:szCs w:val="24"/>
        </w:rPr>
      </w:pPr>
      <w:r w:rsidRPr="00CC00EC">
        <w:rPr>
          <w:rFonts w:ascii="Arial" w:hAnsi="Arial" w:cs="Arial"/>
          <w:color w:val="221E1F"/>
          <w:sz w:val="24"/>
          <w:szCs w:val="24"/>
        </w:rPr>
        <w:t>Mit sportlichem Gruß</w:t>
      </w:r>
    </w:p>
    <w:p w:rsidR="00CC00EC" w:rsidRPr="00CC00EC" w:rsidRDefault="00CC00EC" w:rsidP="00CC00EC">
      <w:pPr>
        <w:rPr>
          <w:rFonts w:ascii="Arial" w:hAnsi="Arial" w:cs="Arial"/>
          <w:color w:val="221E1F"/>
          <w:sz w:val="24"/>
          <w:szCs w:val="24"/>
        </w:rPr>
      </w:pPr>
      <w:r w:rsidRPr="00CC00EC">
        <w:rPr>
          <w:rFonts w:ascii="Arial" w:hAnsi="Arial" w:cs="Arial"/>
          <w:color w:val="221E1F"/>
          <w:sz w:val="24"/>
          <w:szCs w:val="24"/>
        </w:rPr>
        <w:t>Oliver Stapf</w:t>
      </w:r>
    </w:p>
    <w:p w:rsidR="00CC00EC" w:rsidRPr="00CC00EC" w:rsidRDefault="00CC00EC" w:rsidP="00CC00EC">
      <w:pPr>
        <w:rPr>
          <w:rFonts w:ascii="Arial" w:hAnsi="Arial" w:cs="Arial"/>
          <w:color w:val="221E1F"/>
          <w:sz w:val="24"/>
          <w:szCs w:val="24"/>
        </w:rPr>
      </w:pPr>
      <w:r w:rsidRPr="00CC00EC">
        <w:rPr>
          <w:rFonts w:ascii="Arial" w:hAnsi="Arial" w:cs="Arial"/>
          <w:color w:val="221E1F"/>
          <w:sz w:val="24"/>
          <w:szCs w:val="24"/>
        </w:rPr>
        <w:t>Schriftführer BBAG e.V.</w:t>
      </w:r>
    </w:p>
    <w:p w:rsidR="0071425C" w:rsidRPr="00B25781" w:rsidRDefault="0071425C">
      <w:pPr>
        <w:rPr>
          <w:rFonts w:ascii="Arial" w:hAnsi="Arial" w:cs="Arial"/>
          <w:color w:val="221E1F"/>
          <w:sz w:val="24"/>
          <w:szCs w:val="24"/>
        </w:rPr>
      </w:pPr>
      <w:r w:rsidRPr="00B25781">
        <w:rPr>
          <w:rFonts w:ascii="Arial" w:hAnsi="Arial" w:cs="Arial"/>
          <w:color w:val="221E1F"/>
          <w:sz w:val="24"/>
          <w:szCs w:val="24"/>
        </w:rPr>
        <w:br w:type="page"/>
      </w:r>
    </w:p>
    <w:p w:rsidR="0071425C" w:rsidRPr="00B25781" w:rsidRDefault="0071425C" w:rsidP="0071425C">
      <w:pPr>
        <w:rPr>
          <w:rFonts w:ascii="Arial" w:hAnsi="Arial" w:cs="Arial"/>
          <w:sz w:val="24"/>
          <w:szCs w:val="24"/>
        </w:rPr>
      </w:pPr>
      <w:r w:rsidRPr="00B25781">
        <w:rPr>
          <w:rFonts w:ascii="Arial" w:hAnsi="Arial" w:cs="Arial"/>
          <w:sz w:val="24"/>
          <w:szCs w:val="24"/>
        </w:rPr>
        <w:lastRenderedPageBreak/>
        <w:t>BBAG – Intern:</w:t>
      </w:r>
    </w:p>
    <w:p w:rsidR="0071425C" w:rsidRPr="00B25781" w:rsidRDefault="0071425C" w:rsidP="0071425C">
      <w:pPr>
        <w:rPr>
          <w:rFonts w:ascii="Arial" w:hAnsi="Arial" w:cs="Arial"/>
          <w:sz w:val="24"/>
          <w:szCs w:val="24"/>
        </w:rPr>
      </w:pPr>
    </w:p>
    <w:p w:rsidR="00CC00EC" w:rsidRPr="00CC00EC" w:rsidRDefault="00CC00EC" w:rsidP="00CC00EC">
      <w:pPr>
        <w:rPr>
          <w:rFonts w:ascii="Arial" w:hAnsi="Arial" w:cs="Arial"/>
          <w:sz w:val="24"/>
          <w:szCs w:val="24"/>
        </w:rPr>
      </w:pPr>
      <w:r w:rsidRPr="00CC00EC">
        <w:rPr>
          <w:rFonts w:ascii="Arial" w:hAnsi="Arial" w:cs="Arial"/>
          <w:sz w:val="24"/>
          <w:szCs w:val="24"/>
        </w:rPr>
        <w:t>Erneuter Besuch beim Empfang der Beauftragten der Bundesregierung</w:t>
      </w:r>
    </w:p>
    <w:p w:rsidR="00CC00EC" w:rsidRPr="00CC00EC" w:rsidRDefault="00CC00EC" w:rsidP="00CC00EC">
      <w:pPr>
        <w:rPr>
          <w:rFonts w:ascii="Arial" w:hAnsi="Arial" w:cs="Arial"/>
          <w:sz w:val="24"/>
          <w:szCs w:val="24"/>
        </w:rPr>
      </w:pPr>
      <w:r w:rsidRPr="00CC00EC">
        <w:rPr>
          <w:rFonts w:ascii="Arial" w:hAnsi="Arial" w:cs="Arial"/>
          <w:sz w:val="24"/>
          <w:szCs w:val="24"/>
        </w:rPr>
        <w:t xml:space="preserve">Verena </w:t>
      </w:r>
      <w:proofErr w:type="spellStart"/>
      <w:r w:rsidRPr="00CC00EC">
        <w:rPr>
          <w:rFonts w:ascii="Arial" w:hAnsi="Arial" w:cs="Arial"/>
          <w:sz w:val="24"/>
          <w:szCs w:val="24"/>
        </w:rPr>
        <w:t>Bentele</w:t>
      </w:r>
      <w:proofErr w:type="spellEnd"/>
      <w:r w:rsidRPr="00CC00EC">
        <w:rPr>
          <w:rFonts w:ascii="Arial" w:hAnsi="Arial" w:cs="Arial"/>
          <w:sz w:val="24"/>
          <w:szCs w:val="24"/>
        </w:rPr>
        <w:t xml:space="preserve">, Beauftragte der Bundesregierung für die Belange behinderter Menschen, Bundeskanzlerin Angela Merkel und Bundessozialministerin Andrea </w:t>
      </w:r>
      <w:proofErr w:type="spellStart"/>
      <w:r w:rsidRPr="00CC00EC">
        <w:rPr>
          <w:rFonts w:ascii="Arial" w:hAnsi="Arial" w:cs="Arial"/>
          <w:sz w:val="24"/>
          <w:szCs w:val="24"/>
        </w:rPr>
        <w:t>Nahles</w:t>
      </w:r>
      <w:proofErr w:type="spellEnd"/>
      <w:r w:rsidRPr="00CC00EC">
        <w:rPr>
          <w:rFonts w:ascii="Arial" w:hAnsi="Arial" w:cs="Arial"/>
          <w:sz w:val="24"/>
          <w:szCs w:val="24"/>
        </w:rPr>
        <w:t xml:space="preserve"> luden im Mai 2015 ausgewählte Vertreter von Behindertenverbänden nach Berlin. Auch der BBAG-Vorstand war hierzu erneut eingeladen. In diesem Jahr ergaben sich neue Kontakte - so gab es erstmal einen Austausch mit Patricia Carl, Vorsitzende des Bundesverbandes Kleinwüchsiger Menschen und ihre Familien e.V. (BKMF); </w:t>
      </w:r>
      <w:proofErr w:type="spellStart"/>
      <w:r w:rsidRPr="00CC00EC">
        <w:rPr>
          <w:rFonts w:ascii="Arial" w:hAnsi="Arial" w:cs="Arial"/>
          <w:sz w:val="24"/>
          <w:szCs w:val="24"/>
        </w:rPr>
        <w:t>im</w:t>
      </w:r>
      <w:proofErr w:type="spellEnd"/>
      <w:r w:rsidRPr="00CC00EC">
        <w:rPr>
          <w:rFonts w:ascii="Arial" w:hAnsi="Arial" w:cs="Arial"/>
          <w:sz w:val="24"/>
          <w:szCs w:val="24"/>
        </w:rPr>
        <w:t xml:space="preserve"> Bezug auf die künftige Barrierefreiheit in Stadien entstanden neue Ideen und Anregungen.</w:t>
      </w:r>
    </w:p>
    <w:p w:rsidR="00CC00EC" w:rsidRPr="00CC00EC" w:rsidRDefault="00CC00EC" w:rsidP="00CC00EC">
      <w:pPr>
        <w:rPr>
          <w:rFonts w:ascii="Arial" w:hAnsi="Arial" w:cs="Arial"/>
          <w:sz w:val="24"/>
          <w:szCs w:val="24"/>
        </w:rPr>
      </w:pPr>
    </w:p>
    <w:p w:rsidR="00CC00EC" w:rsidRPr="00CC00EC" w:rsidRDefault="00CC00EC" w:rsidP="00CC00EC">
      <w:pPr>
        <w:rPr>
          <w:rFonts w:ascii="Arial" w:hAnsi="Arial" w:cs="Arial"/>
          <w:sz w:val="24"/>
          <w:szCs w:val="24"/>
        </w:rPr>
      </w:pPr>
      <w:r w:rsidRPr="00CC00EC">
        <w:rPr>
          <w:rFonts w:ascii="Arial" w:hAnsi="Arial" w:cs="Arial"/>
          <w:sz w:val="24"/>
          <w:szCs w:val="24"/>
        </w:rPr>
        <w:t>Fankongress in Belfast / CAFE-Tagung in Paris</w:t>
      </w:r>
    </w:p>
    <w:p w:rsidR="00CC00EC" w:rsidRPr="00CC00EC" w:rsidRDefault="00CC00EC" w:rsidP="00CC00EC">
      <w:pPr>
        <w:rPr>
          <w:rFonts w:ascii="Arial" w:hAnsi="Arial" w:cs="Arial"/>
          <w:sz w:val="24"/>
          <w:szCs w:val="24"/>
        </w:rPr>
      </w:pPr>
      <w:r w:rsidRPr="00CC00EC">
        <w:rPr>
          <w:rFonts w:ascii="Arial" w:hAnsi="Arial" w:cs="Arial"/>
          <w:sz w:val="24"/>
          <w:szCs w:val="24"/>
        </w:rPr>
        <w:t xml:space="preserve">Zum FSE-Fankongress nach Belfast Anfang Juli 2015 konnten erneut Ralf </w:t>
      </w:r>
      <w:proofErr w:type="spellStart"/>
      <w:r w:rsidRPr="00CC00EC">
        <w:rPr>
          <w:rFonts w:ascii="Arial" w:hAnsi="Arial" w:cs="Arial"/>
          <w:sz w:val="24"/>
          <w:szCs w:val="24"/>
        </w:rPr>
        <w:t>Bockstedte</w:t>
      </w:r>
      <w:proofErr w:type="spellEnd"/>
      <w:r w:rsidRPr="00CC00EC">
        <w:rPr>
          <w:rFonts w:ascii="Arial" w:hAnsi="Arial" w:cs="Arial"/>
          <w:sz w:val="24"/>
          <w:szCs w:val="24"/>
        </w:rPr>
        <w:t xml:space="preserve"> und Alexander Friebel durch die Unterstützung des Ligaverbandes reisen. Einen ausführlichen Bericht der mehrtägigen Veranstaltung dazu findet Ihr im hinteren Teil dieses </w:t>
      </w:r>
      <w:proofErr w:type="spellStart"/>
      <w:r w:rsidRPr="00CC00EC">
        <w:rPr>
          <w:rFonts w:ascii="Arial" w:hAnsi="Arial" w:cs="Arial"/>
          <w:sz w:val="24"/>
          <w:szCs w:val="24"/>
        </w:rPr>
        <w:t>Magazines</w:t>
      </w:r>
      <w:proofErr w:type="spellEnd"/>
      <w:r w:rsidRPr="00CC00EC">
        <w:rPr>
          <w:rFonts w:ascii="Arial" w:hAnsi="Arial" w:cs="Arial"/>
          <w:sz w:val="24"/>
          <w:szCs w:val="24"/>
        </w:rPr>
        <w:t>.</w:t>
      </w:r>
    </w:p>
    <w:p w:rsidR="00CC00EC" w:rsidRPr="00CC00EC" w:rsidRDefault="00CC00EC" w:rsidP="00CC00EC">
      <w:pPr>
        <w:rPr>
          <w:rFonts w:ascii="Arial" w:hAnsi="Arial" w:cs="Arial"/>
          <w:sz w:val="24"/>
          <w:szCs w:val="24"/>
        </w:rPr>
      </w:pPr>
      <w:r w:rsidRPr="00CC00EC">
        <w:rPr>
          <w:rFonts w:ascii="Arial" w:hAnsi="Arial" w:cs="Arial"/>
          <w:sz w:val="24"/>
          <w:szCs w:val="24"/>
        </w:rPr>
        <w:t>Ebenfalls gab es in Paris wieder eine Tagung des „</w:t>
      </w:r>
      <w:proofErr w:type="spellStart"/>
      <w:r w:rsidRPr="00CC00EC">
        <w:rPr>
          <w:rFonts w:ascii="Arial" w:hAnsi="Arial" w:cs="Arial"/>
          <w:sz w:val="24"/>
          <w:szCs w:val="24"/>
        </w:rPr>
        <w:t>Centre</w:t>
      </w:r>
      <w:proofErr w:type="spellEnd"/>
      <w:r w:rsidRPr="00CC00EC">
        <w:rPr>
          <w:rFonts w:ascii="Arial" w:hAnsi="Arial" w:cs="Arial"/>
          <w:sz w:val="24"/>
          <w:szCs w:val="24"/>
        </w:rPr>
        <w:t xml:space="preserve"> </w:t>
      </w:r>
      <w:proofErr w:type="spellStart"/>
      <w:r w:rsidRPr="00CC00EC">
        <w:rPr>
          <w:rFonts w:ascii="Arial" w:hAnsi="Arial" w:cs="Arial"/>
          <w:sz w:val="24"/>
          <w:szCs w:val="24"/>
        </w:rPr>
        <w:t>for</w:t>
      </w:r>
      <w:proofErr w:type="spellEnd"/>
      <w:r w:rsidRPr="00CC00EC">
        <w:rPr>
          <w:rFonts w:ascii="Arial" w:hAnsi="Arial" w:cs="Arial"/>
          <w:sz w:val="24"/>
          <w:szCs w:val="24"/>
        </w:rPr>
        <w:t xml:space="preserve"> Access </w:t>
      </w:r>
      <w:proofErr w:type="spellStart"/>
      <w:r w:rsidRPr="00CC00EC">
        <w:rPr>
          <w:rFonts w:ascii="Arial" w:hAnsi="Arial" w:cs="Arial"/>
          <w:sz w:val="24"/>
          <w:szCs w:val="24"/>
        </w:rPr>
        <w:t>to</w:t>
      </w:r>
      <w:proofErr w:type="spellEnd"/>
      <w:r w:rsidRPr="00CC00EC">
        <w:rPr>
          <w:rFonts w:ascii="Arial" w:hAnsi="Arial" w:cs="Arial"/>
          <w:sz w:val="24"/>
          <w:szCs w:val="24"/>
        </w:rPr>
        <w:t xml:space="preserve"> Football in Europe“ (CAFE) im Oktober 2015. Dr. Volker Sieger, bei CAFE ein Mitglied der „Advisory Group“ hielt dort einen Vortrag. Ebenso waren einige BBAG-Mitglieder vor Ort. Einen Kurzbericht (in Englisch) findet Ihr auch im Internet: http://www.cafefootball.eu/en/news/cafe-conference-agenda-and-speakers-announced</w:t>
      </w:r>
    </w:p>
    <w:p w:rsidR="00CC00EC" w:rsidRPr="00CC00EC" w:rsidRDefault="00CC00EC" w:rsidP="00CC00EC">
      <w:pPr>
        <w:rPr>
          <w:rFonts w:ascii="Arial" w:hAnsi="Arial" w:cs="Arial"/>
          <w:sz w:val="24"/>
          <w:szCs w:val="24"/>
        </w:rPr>
      </w:pPr>
    </w:p>
    <w:p w:rsidR="00CC00EC" w:rsidRPr="00CC00EC" w:rsidRDefault="00CC00EC" w:rsidP="00CC00EC">
      <w:pPr>
        <w:rPr>
          <w:rFonts w:ascii="Arial" w:hAnsi="Arial" w:cs="Arial"/>
          <w:sz w:val="24"/>
          <w:szCs w:val="24"/>
        </w:rPr>
      </w:pPr>
      <w:r w:rsidRPr="00CC00EC">
        <w:rPr>
          <w:rFonts w:ascii="Arial" w:hAnsi="Arial" w:cs="Arial"/>
          <w:sz w:val="24"/>
          <w:szCs w:val="24"/>
        </w:rPr>
        <w:t>Kollegen bleiben (</w:t>
      </w:r>
      <w:proofErr w:type="spellStart"/>
      <w:r w:rsidRPr="00CC00EC">
        <w:rPr>
          <w:rFonts w:ascii="Arial" w:hAnsi="Arial" w:cs="Arial"/>
          <w:sz w:val="24"/>
          <w:szCs w:val="24"/>
        </w:rPr>
        <w:t>U’Haching</w:t>
      </w:r>
      <w:proofErr w:type="spellEnd"/>
      <w:r w:rsidRPr="00CC00EC">
        <w:rPr>
          <w:rFonts w:ascii="Arial" w:hAnsi="Arial" w:cs="Arial"/>
          <w:sz w:val="24"/>
          <w:szCs w:val="24"/>
        </w:rPr>
        <w:t>-FCK)/ Neue Inklusionsbeauftragte</w:t>
      </w:r>
    </w:p>
    <w:p w:rsidR="00CC00EC" w:rsidRPr="00CC00EC" w:rsidRDefault="00CC00EC" w:rsidP="00CC00EC">
      <w:pPr>
        <w:rPr>
          <w:rFonts w:ascii="Arial" w:hAnsi="Arial" w:cs="Arial"/>
          <w:sz w:val="24"/>
          <w:szCs w:val="24"/>
        </w:rPr>
      </w:pPr>
      <w:r w:rsidRPr="00CC00EC">
        <w:rPr>
          <w:rFonts w:ascii="Arial" w:hAnsi="Arial" w:cs="Arial"/>
          <w:sz w:val="24"/>
          <w:szCs w:val="24"/>
        </w:rPr>
        <w:t xml:space="preserve">Im letzten Heft berichteten wir, dass die Behindertenfanbeauftragte Nino </w:t>
      </w:r>
      <w:proofErr w:type="spellStart"/>
      <w:r w:rsidRPr="00CC00EC">
        <w:rPr>
          <w:rFonts w:ascii="Arial" w:hAnsi="Arial" w:cs="Arial"/>
          <w:sz w:val="24"/>
          <w:szCs w:val="24"/>
        </w:rPr>
        <w:t>Gagliano</w:t>
      </w:r>
      <w:proofErr w:type="spellEnd"/>
      <w:r w:rsidRPr="00CC00EC">
        <w:rPr>
          <w:rFonts w:ascii="Arial" w:hAnsi="Arial" w:cs="Arial"/>
          <w:sz w:val="24"/>
          <w:szCs w:val="24"/>
        </w:rPr>
        <w:t xml:space="preserve"> sowie auch Karl </w:t>
      </w:r>
      <w:proofErr w:type="spellStart"/>
      <w:r w:rsidRPr="00CC00EC">
        <w:rPr>
          <w:rFonts w:ascii="Arial" w:hAnsi="Arial" w:cs="Arial"/>
          <w:sz w:val="24"/>
          <w:szCs w:val="24"/>
        </w:rPr>
        <w:t>Börschlein</w:t>
      </w:r>
      <w:proofErr w:type="spellEnd"/>
      <w:r w:rsidRPr="00CC00EC">
        <w:rPr>
          <w:rFonts w:ascii="Arial" w:hAnsi="Arial" w:cs="Arial"/>
          <w:sz w:val="24"/>
          <w:szCs w:val="24"/>
        </w:rPr>
        <w:t xml:space="preserve"> bei Ihrem Vereinen aufgehört haben zu wirken. Nun erreichte uns die Information, dass beide mindestens noch bis zum Saisonende für Ihre Clubs tätig sind.</w:t>
      </w:r>
    </w:p>
    <w:p w:rsidR="00CC00EC" w:rsidRPr="00CC00EC" w:rsidRDefault="00CC00EC" w:rsidP="00CC00EC">
      <w:pPr>
        <w:rPr>
          <w:rFonts w:ascii="Arial" w:hAnsi="Arial" w:cs="Arial"/>
          <w:sz w:val="24"/>
          <w:szCs w:val="24"/>
        </w:rPr>
      </w:pPr>
      <w:r w:rsidRPr="00CC00EC">
        <w:rPr>
          <w:rFonts w:ascii="Arial" w:hAnsi="Arial" w:cs="Arial"/>
          <w:sz w:val="24"/>
          <w:szCs w:val="24"/>
        </w:rPr>
        <w:t xml:space="preserve">Seit August 2015 ist Fanny </w:t>
      </w:r>
      <w:proofErr w:type="spellStart"/>
      <w:r w:rsidRPr="00CC00EC">
        <w:rPr>
          <w:rFonts w:ascii="Arial" w:hAnsi="Arial" w:cs="Arial"/>
          <w:sz w:val="24"/>
          <w:szCs w:val="24"/>
        </w:rPr>
        <w:t>Boyn</w:t>
      </w:r>
      <w:proofErr w:type="spellEnd"/>
      <w:r w:rsidRPr="00CC00EC">
        <w:rPr>
          <w:rFonts w:ascii="Arial" w:hAnsi="Arial" w:cs="Arial"/>
          <w:sz w:val="24"/>
          <w:szCs w:val="24"/>
        </w:rPr>
        <w:t xml:space="preserve"> neue Inklusionsbeauftragte beim HSV – wir wünschen Ihr alles Gute für diese neue Aufgabe und freuen uns auf die Zusammenarbeit.</w:t>
      </w:r>
    </w:p>
    <w:p w:rsidR="00CC00EC" w:rsidRPr="00CC00EC" w:rsidRDefault="00CC00EC" w:rsidP="00CC00EC">
      <w:pPr>
        <w:rPr>
          <w:rFonts w:ascii="Arial" w:hAnsi="Arial" w:cs="Arial"/>
          <w:sz w:val="24"/>
          <w:szCs w:val="24"/>
        </w:rPr>
      </w:pPr>
    </w:p>
    <w:p w:rsidR="00CC00EC" w:rsidRPr="00CC00EC" w:rsidRDefault="00CC00EC" w:rsidP="00CC00EC">
      <w:pPr>
        <w:rPr>
          <w:rFonts w:ascii="Arial" w:hAnsi="Arial" w:cs="Arial"/>
          <w:sz w:val="24"/>
          <w:szCs w:val="24"/>
        </w:rPr>
      </w:pPr>
      <w:r w:rsidRPr="00CC00EC">
        <w:rPr>
          <w:rFonts w:ascii="Arial" w:hAnsi="Arial" w:cs="Arial"/>
          <w:sz w:val="24"/>
          <w:szCs w:val="24"/>
        </w:rPr>
        <w:t xml:space="preserve">Angebot des DFB für </w:t>
      </w:r>
      <w:proofErr w:type="spellStart"/>
      <w:r w:rsidRPr="00CC00EC">
        <w:rPr>
          <w:rFonts w:ascii="Arial" w:hAnsi="Arial" w:cs="Arial"/>
          <w:sz w:val="24"/>
          <w:szCs w:val="24"/>
        </w:rPr>
        <w:t>Blindenreportageanlagen</w:t>
      </w:r>
      <w:proofErr w:type="spellEnd"/>
      <w:r w:rsidRPr="00CC00EC">
        <w:rPr>
          <w:rFonts w:ascii="Arial" w:hAnsi="Arial" w:cs="Arial"/>
          <w:sz w:val="24"/>
          <w:szCs w:val="24"/>
        </w:rPr>
        <w:t xml:space="preserve"> der 3. Liga</w:t>
      </w:r>
    </w:p>
    <w:p w:rsidR="00CC00EC" w:rsidRPr="00CC00EC" w:rsidRDefault="00CC00EC" w:rsidP="00CC00EC">
      <w:pPr>
        <w:rPr>
          <w:rFonts w:ascii="Arial" w:hAnsi="Arial" w:cs="Arial"/>
          <w:sz w:val="24"/>
          <w:szCs w:val="24"/>
        </w:rPr>
      </w:pPr>
      <w:r w:rsidRPr="00CC00EC">
        <w:rPr>
          <w:rFonts w:ascii="Arial" w:hAnsi="Arial" w:cs="Arial"/>
          <w:sz w:val="24"/>
          <w:szCs w:val="24"/>
        </w:rPr>
        <w:t xml:space="preserve">Bei der Tagung der </w:t>
      </w:r>
      <w:proofErr w:type="spellStart"/>
      <w:r w:rsidRPr="00CC00EC">
        <w:rPr>
          <w:rFonts w:ascii="Arial" w:hAnsi="Arial" w:cs="Arial"/>
          <w:sz w:val="24"/>
          <w:szCs w:val="24"/>
        </w:rPr>
        <w:t>BFB’s</w:t>
      </w:r>
      <w:proofErr w:type="spellEnd"/>
      <w:r w:rsidRPr="00CC00EC">
        <w:rPr>
          <w:rFonts w:ascii="Arial" w:hAnsi="Arial" w:cs="Arial"/>
          <w:sz w:val="24"/>
          <w:szCs w:val="24"/>
        </w:rPr>
        <w:t xml:space="preserve"> der 3.Liga mit der BBAG machte DFB-Generaldirektor Helmut </w:t>
      </w:r>
      <w:proofErr w:type="spellStart"/>
      <w:r w:rsidRPr="00CC00EC">
        <w:rPr>
          <w:rFonts w:ascii="Arial" w:hAnsi="Arial" w:cs="Arial"/>
          <w:sz w:val="24"/>
          <w:szCs w:val="24"/>
        </w:rPr>
        <w:t>Sandrock</w:t>
      </w:r>
      <w:proofErr w:type="spellEnd"/>
      <w:r w:rsidRPr="00CC00EC">
        <w:rPr>
          <w:rFonts w:ascii="Arial" w:hAnsi="Arial" w:cs="Arial"/>
          <w:sz w:val="24"/>
          <w:szCs w:val="24"/>
        </w:rPr>
        <w:t xml:space="preserve"> Ende Januar 2015 ein einmaliges Angebot: alle Clubs, die bisher </w:t>
      </w:r>
      <w:r w:rsidRPr="00CC00EC">
        <w:rPr>
          <w:rFonts w:ascii="Arial" w:hAnsi="Arial" w:cs="Arial"/>
          <w:sz w:val="24"/>
          <w:szCs w:val="24"/>
        </w:rPr>
        <w:lastRenderedPageBreak/>
        <w:t xml:space="preserve">noch keine Blindenreporteranlage angeschafft hatten – oder diejenigen, die Ihre Anlage modernisieren wollten – bekamen das Angebot, eine </w:t>
      </w:r>
      <w:proofErr w:type="spellStart"/>
      <w:r w:rsidRPr="00CC00EC">
        <w:rPr>
          <w:rFonts w:ascii="Arial" w:hAnsi="Arial" w:cs="Arial"/>
          <w:sz w:val="24"/>
          <w:szCs w:val="24"/>
        </w:rPr>
        <w:t>BeyerDynamic</w:t>
      </w:r>
      <w:proofErr w:type="spellEnd"/>
      <w:r w:rsidRPr="00CC00EC">
        <w:rPr>
          <w:rFonts w:ascii="Arial" w:hAnsi="Arial" w:cs="Arial"/>
          <w:sz w:val="24"/>
          <w:szCs w:val="24"/>
        </w:rPr>
        <w:t xml:space="preserve">-Anlage zu 50 % </w:t>
      </w:r>
      <w:proofErr w:type="spellStart"/>
      <w:r w:rsidRPr="00CC00EC">
        <w:rPr>
          <w:rFonts w:ascii="Arial" w:hAnsi="Arial" w:cs="Arial"/>
          <w:sz w:val="24"/>
          <w:szCs w:val="24"/>
        </w:rPr>
        <w:t>gesponsort</w:t>
      </w:r>
      <w:proofErr w:type="spellEnd"/>
      <w:r w:rsidRPr="00CC00EC">
        <w:rPr>
          <w:rFonts w:ascii="Arial" w:hAnsi="Arial" w:cs="Arial"/>
          <w:sz w:val="24"/>
          <w:szCs w:val="24"/>
        </w:rPr>
        <w:t xml:space="preserve"> zu bekommen. Es musste lediglich ein Eigenanteil von ca. 1.500 EUR selber bezahlt werden. Dazu schrieb die Fananlaufstelle des DFB auch alle Vereinsvertreter der 3. Liga an; der BBAG-Vorstand rief ebenso einige Behindertenfanbeauftragte unmittelbar dazu an. </w:t>
      </w:r>
    </w:p>
    <w:p w:rsidR="00CC00EC" w:rsidRPr="00CC00EC" w:rsidRDefault="00CC00EC" w:rsidP="00CC00EC">
      <w:pPr>
        <w:rPr>
          <w:rFonts w:ascii="Arial" w:hAnsi="Arial" w:cs="Arial"/>
          <w:sz w:val="24"/>
          <w:szCs w:val="24"/>
        </w:rPr>
      </w:pPr>
      <w:r w:rsidRPr="00CC00EC">
        <w:rPr>
          <w:rFonts w:ascii="Arial" w:hAnsi="Arial" w:cs="Arial"/>
          <w:sz w:val="24"/>
          <w:szCs w:val="24"/>
        </w:rPr>
        <w:t xml:space="preserve">Leider machten letztendlich von diesem absolut gutem Angebot (die Anlage hatte einen ursprünglichen Wert von &gt; 7.000 EUR - der BBAG-Vorstand hat sich dieses Equipment selber vorführen lassen) nur zwei Vereine Gebrauch. In der aktuellen 3.Ligasaison bieten damit 6 von 20 Vereinen diesen Service nur an! </w:t>
      </w:r>
    </w:p>
    <w:p w:rsidR="00CC00EC" w:rsidRPr="00CC00EC" w:rsidRDefault="00CC00EC" w:rsidP="00CC00EC">
      <w:pPr>
        <w:rPr>
          <w:rFonts w:ascii="Arial" w:hAnsi="Arial" w:cs="Arial"/>
          <w:sz w:val="24"/>
          <w:szCs w:val="24"/>
        </w:rPr>
      </w:pPr>
    </w:p>
    <w:p w:rsidR="00CC00EC" w:rsidRPr="00CC00EC" w:rsidRDefault="00CC00EC" w:rsidP="00CC00EC">
      <w:pPr>
        <w:rPr>
          <w:rFonts w:ascii="Arial" w:hAnsi="Arial" w:cs="Arial"/>
          <w:sz w:val="24"/>
          <w:szCs w:val="24"/>
        </w:rPr>
      </w:pPr>
      <w:r w:rsidRPr="00CC00EC">
        <w:rPr>
          <w:rFonts w:ascii="Arial" w:hAnsi="Arial" w:cs="Arial"/>
          <w:sz w:val="24"/>
          <w:szCs w:val="24"/>
        </w:rPr>
        <w:t>Erneute Spartentreffen der BBAG-Fanclubs in Bielefeld</w:t>
      </w:r>
    </w:p>
    <w:p w:rsidR="00CC00EC" w:rsidRPr="00CC00EC" w:rsidRDefault="00CC00EC" w:rsidP="00CC00EC">
      <w:pPr>
        <w:rPr>
          <w:rFonts w:ascii="Arial" w:hAnsi="Arial" w:cs="Arial"/>
          <w:sz w:val="24"/>
          <w:szCs w:val="24"/>
        </w:rPr>
      </w:pPr>
      <w:r w:rsidRPr="00CC00EC">
        <w:rPr>
          <w:rFonts w:ascii="Arial" w:hAnsi="Arial" w:cs="Arial"/>
          <w:sz w:val="24"/>
          <w:szCs w:val="24"/>
        </w:rPr>
        <w:t xml:space="preserve">Mehrere Treffen fanden erfreulicherweise auch in dem abgelaufenen Jahr unterjährig statt: sowohl die BBAG-Blindenfanclubs als auch die Vertreter der Gehörlosenfanclubs des Verbandes Deutscher </w:t>
      </w:r>
      <w:proofErr w:type="spellStart"/>
      <w:r w:rsidRPr="00CC00EC">
        <w:rPr>
          <w:rFonts w:ascii="Arial" w:hAnsi="Arial" w:cs="Arial"/>
          <w:sz w:val="24"/>
          <w:szCs w:val="24"/>
        </w:rPr>
        <w:t>Deaf</w:t>
      </w:r>
      <w:proofErr w:type="spellEnd"/>
      <w:r w:rsidRPr="00CC00EC">
        <w:rPr>
          <w:rFonts w:ascii="Arial" w:hAnsi="Arial" w:cs="Arial"/>
          <w:sz w:val="24"/>
          <w:szCs w:val="24"/>
        </w:rPr>
        <w:t xml:space="preserve">-Fanclubs (DDDF) trafen sich im Jahr 2015 in Bielefeld. Dabei wurden sehr vielfältige Themen erörtert: sei es ein Bewertungssystem für Blindenreportagen (siehe </w:t>
      </w:r>
      <w:proofErr w:type="spellStart"/>
      <w:r w:rsidRPr="00CC00EC">
        <w:rPr>
          <w:rFonts w:ascii="Arial" w:hAnsi="Arial" w:cs="Arial"/>
          <w:sz w:val="24"/>
          <w:szCs w:val="24"/>
        </w:rPr>
        <w:t>sep.</w:t>
      </w:r>
      <w:proofErr w:type="spellEnd"/>
      <w:r w:rsidRPr="00CC00EC">
        <w:rPr>
          <w:rFonts w:ascii="Arial" w:hAnsi="Arial" w:cs="Arial"/>
          <w:sz w:val="24"/>
          <w:szCs w:val="24"/>
        </w:rPr>
        <w:t xml:space="preserve"> Bericht in diesem Magazin), Anforderungen für entsprechende Plätze in Stadien, Probleme beim Ticket-Bestellwesen der Clubs als auch Missbrauch von Behindertenkarten. Viele Themen konnten zusammen mit Vertretern der DFL behandelt werden. Der BBAG-Vorstand bedankt sich an dieser Stelle auch beim DSC Arminia Bielefeld für die kostenlose Benutzung div. Besprechungsräume.</w:t>
      </w:r>
    </w:p>
    <w:p w:rsidR="00CC00EC" w:rsidRPr="00CC00EC" w:rsidRDefault="00CC00EC" w:rsidP="00CC00EC">
      <w:pPr>
        <w:rPr>
          <w:rFonts w:ascii="Arial" w:hAnsi="Arial" w:cs="Arial"/>
          <w:sz w:val="24"/>
          <w:szCs w:val="24"/>
        </w:rPr>
      </w:pPr>
    </w:p>
    <w:p w:rsidR="00CC00EC" w:rsidRPr="00CC00EC" w:rsidRDefault="00CC00EC" w:rsidP="00CC00EC">
      <w:pPr>
        <w:rPr>
          <w:rFonts w:ascii="Arial" w:hAnsi="Arial" w:cs="Arial"/>
          <w:sz w:val="24"/>
          <w:szCs w:val="24"/>
        </w:rPr>
      </w:pPr>
      <w:r w:rsidRPr="00CC00EC">
        <w:rPr>
          <w:rFonts w:ascii="Arial" w:hAnsi="Arial" w:cs="Arial"/>
          <w:sz w:val="24"/>
          <w:szCs w:val="24"/>
        </w:rPr>
        <w:t>Überarbeitung der DFL-Empfehlungen zur Barrierefreiheit in deutschen Stadien</w:t>
      </w:r>
    </w:p>
    <w:p w:rsidR="00CC00EC" w:rsidRPr="00CC00EC" w:rsidRDefault="00CC00EC" w:rsidP="00CC00EC">
      <w:pPr>
        <w:rPr>
          <w:rFonts w:ascii="Arial" w:hAnsi="Arial" w:cs="Arial"/>
          <w:sz w:val="24"/>
          <w:szCs w:val="24"/>
        </w:rPr>
      </w:pPr>
      <w:r w:rsidRPr="00CC00EC">
        <w:rPr>
          <w:rFonts w:ascii="Arial" w:hAnsi="Arial" w:cs="Arial"/>
          <w:sz w:val="24"/>
          <w:szCs w:val="24"/>
        </w:rPr>
        <w:t xml:space="preserve">Im Sinne der UEFA-Empfehlungen („Access </w:t>
      </w:r>
      <w:proofErr w:type="spellStart"/>
      <w:r w:rsidRPr="00CC00EC">
        <w:rPr>
          <w:rFonts w:ascii="Arial" w:hAnsi="Arial" w:cs="Arial"/>
          <w:sz w:val="24"/>
          <w:szCs w:val="24"/>
        </w:rPr>
        <w:t>for</w:t>
      </w:r>
      <w:proofErr w:type="spellEnd"/>
      <w:r w:rsidRPr="00CC00EC">
        <w:rPr>
          <w:rFonts w:ascii="Arial" w:hAnsi="Arial" w:cs="Arial"/>
          <w:sz w:val="24"/>
          <w:szCs w:val="24"/>
        </w:rPr>
        <w:t xml:space="preserve"> All Guide“) wurde die BBAG Ende 2015 von der DFL exklusiv beauftragt, die neuen Empfehlungen zur Barrierefreiheit der DFL, die letztmals im Jahre 2009 erschienen, zu verfassen. Dieses neue, sehr viel umfangreicheres Werk (welches zur kommenden Saison erscheinen soll) bindet derzeit einige Ressourcen des BBAG-Vorstandes. Hierzu werden wir in der nächsten Ausgabe sehr ausführlich berichten.</w:t>
      </w:r>
    </w:p>
    <w:p w:rsidR="00CC00EC" w:rsidRPr="00CC00EC" w:rsidRDefault="00CC00EC" w:rsidP="00CC00EC">
      <w:pPr>
        <w:rPr>
          <w:rFonts w:ascii="Arial" w:hAnsi="Arial" w:cs="Arial"/>
          <w:sz w:val="24"/>
          <w:szCs w:val="24"/>
        </w:rPr>
      </w:pPr>
    </w:p>
    <w:p w:rsidR="00CC00EC" w:rsidRPr="00CC00EC" w:rsidRDefault="00CC00EC" w:rsidP="00CC00EC">
      <w:pPr>
        <w:rPr>
          <w:rFonts w:ascii="Arial" w:hAnsi="Arial" w:cs="Arial"/>
          <w:sz w:val="24"/>
          <w:szCs w:val="24"/>
        </w:rPr>
      </w:pPr>
      <w:r w:rsidRPr="00CC00EC">
        <w:rPr>
          <w:rFonts w:ascii="Arial" w:hAnsi="Arial" w:cs="Arial"/>
          <w:sz w:val="24"/>
          <w:szCs w:val="24"/>
        </w:rPr>
        <w:t>Handbuch für Blindenreportage – Zusammenarbeit mit ZSBR</w:t>
      </w:r>
    </w:p>
    <w:p w:rsidR="00CC00EC" w:rsidRPr="00CC00EC" w:rsidRDefault="00CC00EC" w:rsidP="00CC00EC">
      <w:pPr>
        <w:rPr>
          <w:rFonts w:ascii="Arial" w:hAnsi="Arial" w:cs="Arial"/>
          <w:sz w:val="24"/>
          <w:szCs w:val="24"/>
        </w:rPr>
      </w:pPr>
      <w:r w:rsidRPr="00CC00EC">
        <w:rPr>
          <w:rFonts w:ascii="Arial" w:hAnsi="Arial" w:cs="Arial"/>
          <w:sz w:val="24"/>
          <w:szCs w:val="24"/>
        </w:rPr>
        <w:t xml:space="preserve">Erstmals soll auch in diesem Jahr ein „Handbuch für Blindenreportage“ erarbeitet werden. Dabei ist das Zentrum für Blinden- und Sehbehindertenreportage der AWO (ZSBR) rund um Björn Nass federführend beteiligt, die BBAG wird in der Arbeitsgruppe zur Erstellung voraussichtlich auch mit Nutzervertretern und einem Vorstandsmitglied vertreten sein. Hierzu können wir im nächsten Heft mehr </w:t>
      </w:r>
      <w:r w:rsidRPr="00CC00EC">
        <w:rPr>
          <w:rFonts w:ascii="Arial" w:hAnsi="Arial" w:cs="Arial"/>
          <w:sz w:val="24"/>
          <w:szCs w:val="24"/>
        </w:rPr>
        <w:lastRenderedPageBreak/>
        <w:t>berichten; dann wird auch der Bericht über das ZSBR nachgereicht, den wir bereits zu dieser Ausgabe angekündigt hatten.</w:t>
      </w:r>
    </w:p>
    <w:p w:rsidR="00CC00EC" w:rsidRPr="00CC00EC" w:rsidRDefault="00CC00EC" w:rsidP="00CC00EC">
      <w:pPr>
        <w:rPr>
          <w:rFonts w:ascii="Arial" w:hAnsi="Arial" w:cs="Arial"/>
          <w:sz w:val="24"/>
          <w:szCs w:val="24"/>
        </w:rPr>
      </w:pPr>
    </w:p>
    <w:p w:rsidR="00CC00EC" w:rsidRPr="00CC00EC" w:rsidRDefault="00CC00EC" w:rsidP="00CC00EC">
      <w:pPr>
        <w:rPr>
          <w:rFonts w:ascii="Arial" w:hAnsi="Arial" w:cs="Arial"/>
          <w:sz w:val="24"/>
          <w:szCs w:val="24"/>
        </w:rPr>
      </w:pPr>
      <w:r w:rsidRPr="00CC00EC">
        <w:rPr>
          <w:rFonts w:ascii="Arial" w:hAnsi="Arial" w:cs="Arial"/>
          <w:sz w:val="24"/>
          <w:szCs w:val="24"/>
        </w:rPr>
        <w:t>Neue Homepage des AWO „ZSBR“</w:t>
      </w:r>
    </w:p>
    <w:p w:rsidR="00CC00EC" w:rsidRPr="00CC00EC" w:rsidRDefault="00CC00EC" w:rsidP="00CC00EC">
      <w:pPr>
        <w:rPr>
          <w:rFonts w:ascii="Arial" w:hAnsi="Arial" w:cs="Arial"/>
          <w:sz w:val="24"/>
          <w:szCs w:val="24"/>
        </w:rPr>
      </w:pPr>
      <w:r w:rsidRPr="00CC00EC">
        <w:rPr>
          <w:rFonts w:ascii="Arial" w:hAnsi="Arial" w:cs="Arial"/>
          <w:sz w:val="24"/>
          <w:szCs w:val="24"/>
        </w:rPr>
        <w:t xml:space="preserve">Mitschnitte von einzelnen Reportagen, Reportervorstellungen aus den Stadien, Infos zu Tickets, einen akustischen Guide der jeweiligen Arenen, Zuwege, Plätze </w:t>
      </w:r>
      <w:proofErr w:type="spellStart"/>
      <w:r w:rsidRPr="00CC00EC">
        <w:rPr>
          <w:rFonts w:ascii="Arial" w:hAnsi="Arial" w:cs="Arial"/>
          <w:sz w:val="24"/>
          <w:szCs w:val="24"/>
        </w:rPr>
        <w:t>uvm</w:t>
      </w:r>
      <w:proofErr w:type="spellEnd"/>
      <w:r w:rsidRPr="00CC00EC">
        <w:rPr>
          <w:rFonts w:ascii="Arial" w:hAnsi="Arial" w:cs="Arial"/>
          <w:sz w:val="24"/>
          <w:szCs w:val="24"/>
        </w:rPr>
        <w:t xml:space="preserve">. in der ersten und zweiten Bundesliga: diesen Service bietet die neue Website des ZSBR der AWO für interessierte Besucher. </w:t>
      </w:r>
    </w:p>
    <w:p w:rsidR="00CC00EC" w:rsidRPr="00CC00EC" w:rsidRDefault="00CC00EC" w:rsidP="00CC00EC">
      <w:pPr>
        <w:rPr>
          <w:rFonts w:ascii="Arial" w:hAnsi="Arial" w:cs="Arial"/>
          <w:sz w:val="24"/>
          <w:szCs w:val="24"/>
        </w:rPr>
      </w:pPr>
      <w:r w:rsidRPr="00CC00EC">
        <w:rPr>
          <w:rFonts w:ascii="Arial" w:hAnsi="Arial" w:cs="Arial"/>
          <w:sz w:val="24"/>
          <w:szCs w:val="24"/>
        </w:rPr>
        <w:t>Nachdem in der Vergangenheit Christian Kautz, Blindenreporter u. a. beim 1. FC Köln,  unter www.torgefluester.de eine ähnliche privat erstellte Datenbank aufgebaut hatte, dürfte jeder Interessierte alles Aktuelle zum Thema Blinden- und Sehbehindertenreportage seines Clubs nun unter www.blindenreportage.de finden.</w:t>
      </w:r>
    </w:p>
    <w:p w:rsidR="00CC00EC" w:rsidRPr="00CC00EC" w:rsidRDefault="00CC00EC" w:rsidP="00CC00EC">
      <w:pPr>
        <w:rPr>
          <w:rFonts w:ascii="Arial" w:hAnsi="Arial" w:cs="Arial"/>
          <w:sz w:val="24"/>
          <w:szCs w:val="24"/>
        </w:rPr>
      </w:pPr>
    </w:p>
    <w:p w:rsidR="00CC00EC" w:rsidRPr="00CC00EC" w:rsidRDefault="00CC00EC" w:rsidP="00CC00EC">
      <w:pPr>
        <w:rPr>
          <w:rFonts w:ascii="Arial" w:hAnsi="Arial" w:cs="Arial"/>
          <w:sz w:val="24"/>
          <w:szCs w:val="24"/>
        </w:rPr>
      </w:pPr>
      <w:r w:rsidRPr="00CC00EC">
        <w:rPr>
          <w:rFonts w:ascii="Arial" w:hAnsi="Arial" w:cs="Arial"/>
          <w:sz w:val="24"/>
          <w:szCs w:val="24"/>
        </w:rPr>
        <w:t>Neue Homepage der BBAG in Planung</w:t>
      </w:r>
    </w:p>
    <w:p w:rsidR="00CC00EC" w:rsidRDefault="00CC00EC" w:rsidP="00CC00EC">
      <w:pPr>
        <w:rPr>
          <w:rFonts w:ascii="Arial" w:hAnsi="Arial" w:cs="Arial"/>
          <w:sz w:val="24"/>
          <w:szCs w:val="24"/>
        </w:rPr>
      </w:pPr>
      <w:r w:rsidRPr="00CC00EC">
        <w:rPr>
          <w:rFonts w:ascii="Arial" w:hAnsi="Arial" w:cs="Arial"/>
          <w:sz w:val="24"/>
          <w:szCs w:val="24"/>
        </w:rPr>
        <w:t>Auch an unserer eigene Website nagt der Zahn der Zeit: noch keine Einbindung im Bereich „</w:t>
      </w:r>
      <w:proofErr w:type="spellStart"/>
      <w:r w:rsidRPr="00CC00EC">
        <w:rPr>
          <w:rFonts w:ascii="Arial" w:hAnsi="Arial" w:cs="Arial"/>
          <w:sz w:val="24"/>
          <w:szCs w:val="24"/>
        </w:rPr>
        <w:t>Social</w:t>
      </w:r>
      <w:proofErr w:type="spellEnd"/>
      <w:r w:rsidRPr="00CC00EC">
        <w:rPr>
          <w:rFonts w:ascii="Arial" w:hAnsi="Arial" w:cs="Arial"/>
          <w:sz w:val="24"/>
          <w:szCs w:val="24"/>
        </w:rPr>
        <w:t xml:space="preserve"> Media“, ein zu altes und intransparentes Redaktionssysteme, keine Bedienungsfreundlichkeit auf dem Smartphone: dieses sind nur einige Baustellen, die wir im Laufe diesen Jahres beheben möchten. Zudem suchen wir künftig Online-Redakteure, die uns bei der Pflege unterstützen möchten: meldet Euch bei Interesse gerne unter info@bbag-</w:t>
      </w:r>
      <w:proofErr w:type="gramStart"/>
      <w:r w:rsidRPr="00CC00EC">
        <w:rPr>
          <w:rFonts w:ascii="Arial" w:hAnsi="Arial" w:cs="Arial"/>
          <w:sz w:val="24"/>
          <w:szCs w:val="24"/>
        </w:rPr>
        <w:t>online.de !</w:t>
      </w:r>
      <w:proofErr w:type="gramEnd"/>
    </w:p>
    <w:p w:rsidR="000A44B5" w:rsidRPr="00B25781" w:rsidRDefault="000A44B5" w:rsidP="00CC00EC">
      <w:pPr>
        <w:rPr>
          <w:rFonts w:ascii="Arial" w:hAnsi="Arial" w:cs="Arial"/>
          <w:sz w:val="24"/>
          <w:szCs w:val="24"/>
        </w:rPr>
      </w:pPr>
      <w:r w:rsidRPr="00B25781">
        <w:rPr>
          <w:rFonts w:ascii="Arial" w:hAnsi="Arial" w:cs="Arial"/>
          <w:sz w:val="24"/>
          <w:szCs w:val="24"/>
        </w:rPr>
        <w:br w:type="page"/>
      </w:r>
    </w:p>
    <w:p w:rsidR="00CC00EC" w:rsidRPr="00CC00EC" w:rsidRDefault="00CC00EC" w:rsidP="00CC00EC">
      <w:pPr>
        <w:rPr>
          <w:rFonts w:ascii="Arial" w:hAnsi="Arial" w:cs="Arial"/>
          <w:sz w:val="24"/>
          <w:szCs w:val="24"/>
        </w:rPr>
      </w:pPr>
      <w:r w:rsidRPr="00CC00EC">
        <w:rPr>
          <w:rFonts w:ascii="Arial" w:hAnsi="Arial" w:cs="Arial"/>
          <w:sz w:val="24"/>
          <w:szCs w:val="24"/>
        </w:rPr>
        <w:lastRenderedPageBreak/>
        <w:t>Hinweis zur diesjährigen JHV – Angebot an alle Kandidaten für die Vorstandswahlen</w:t>
      </w:r>
    </w:p>
    <w:p w:rsidR="00CC00EC" w:rsidRPr="00CC00EC" w:rsidRDefault="00CC00EC" w:rsidP="00CC00EC">
      <w:pPr>
        <w:rPr>
          <w:rFonts w:ascii="Arial" w:hAnsi="Arial" w:cs="Arial"/>
          <w:sz w:val="24"/>
          <w:szCs w:val="24"/>
        </w:rPr>
      </w:pPr>
      <w:r w:rsidRPr="00CC00EC">
        <w:rPr>
          <w:rFonts w:ascii="Arial" w:hAnsi="Arial" w:cs="Arial"/>
          <w:sz w:val="24"/>
          <w:szCs w:val="24"/>
        </w:rPr>
        <w:t xml:space="preserve">In diesem Jahr stehen turnusgemäß die Vorstandswahlen (siehe § 11 der Vereinssatzung der BBAG)  auf der Tagesordnung. Neben den aktuellen Mitgliedern der Vorstandes, die sich alle bis auf den altersbedingt ausscheidenden Jochen Dohm erneut zur Wahl stellen, bieten wir jedem Kandidaten, der sich außerdem zur Wahl stellen möchte an, dass er sich in der nächsten Ausgabe dieses Magazins (voraussichtlicher Erscheinungstermin Mai 2016) vorstellen kann. </w:t>
      </w:r>
    </w:p>
    <w:p w:rsidR="00CC00EC" w:rsidRDefault="00CC00EC" w:rsidP="00CC00EC">
      <w:pPr>
        <w:rPr>
          <w:rFonts w:ascii="Arial" w:hAnsi="Arial" w:cs="Arial"/>
          <w:sz w:val="24"/>
          <w:szCs w:val="24"/>
        </w:rPr>
      </w:pPr>
      <w:r w:rsidRPr="00CC00EC">
        <w:rPr>
          <w:rFonts w:ascii="Arial" w:hAnsi="Arial" w:cs="Arial"/>
          <w:sz w:val="24"/>
          <w:szCs w:val="24"/>
        </w:rPr>
        <w:t>Dazu bitten wir um eine kurze schriftliche Vorstellung mit Nennung der gewünschten Vorstandsposition und gerne auch Übersendung eines Fotos (bitte nicht unter 1 MB) bis zum 30.4.2016 an info@bbag-online.de. Eine spätere Einsendung kann für die Drucklegung nicht mehr berücksichtigt werden.</w:t>
      </w:r>
    </w:p>
    <w:p w:rsidR="00B25781" w:rsidRDefault="00B25781" w:rsidP="00CC00EC">
      <w:pPr>
        <w:rPr>
          <w:rFonts w:ascii="Arial" w:hAnsi="Arial" w:cs="Arial"/>
          <w:sz w:val="24"/>
          <w:szCs w:val="24"/>
        </w:rPr>
      </w:pPr>
      <w:r>
        <w:rPr>
          <w:rFonts w:ascii="Arial" w:hAnsi="Arial" w:cs="Arial"/>
          <w:sz w:val="24"/>
          <w:szCs w:val="24"/>
        </w:rPr>
        <w:br w:type="page"/>
      </w:r>
    </w:p>
    <w:p w:rsidR="00CC00EC" w:rsidRPr="00CC00EC" w:rsidRDefault="00CC00EC" w:rsidP="00CC00EC">
      <w:pPr>
        <w:pStyle w:val="KeinLeerraum"/>
        <w:rPr>
          <w:rFonts w:ascii="Arial" w:hAnsi="Arial" w:cs="Arial"/>
          <w:sz w:val="24"/>
          <w:szCs w:val="24"/>
        </w:rPr>
      </w:pPr>
      <w:r w:rsidRPr="00CC00EC">
        <w:rPr>
          <w:rFonts w:ascii="Arial" w:hAnsi="Arial" w:cs="Arial"/>
          <w:sz w:val="24"/>
          <w:szCs w:val="24"/>
        </w:rPr>
        <w:lastRenderedPageBreak/>
        <w:t xml:space="preserve">BBAG </w:t>
      </w:r>
      <w:proofErr w:type="spellStart"/>
      <w:r w:rsidRPr="00CC00EC">
        <w:rPr>
          <w:rFonts w:ascii="Arial" w:hAnsi="Arial" w:cs="Arial"/>
          <w:sz w:val="24"/>
          <w:szCs w:val="24"/>
        </w:rPr>
        <w:t>goes</w:t>
      </w:r>
      <w:proofErr w:type="spellEnd"/>
      <w:r w:rsidRPr="00CC00EC">
        <w:rPr>
          <w:rFonts w:ascii="Arial" w:hAnsi="Arial" w:cs="Arial"/>
          <w:sz w:val="24"/>
          <w:szCs w:val="24"/>
        </w:rPr>
        <w:t xml:space="preserve"> Northern </w:t>
      </w:r>
      <w:proofErr w:type="spellStart"/>
      <w:r w:rsidRPr="00CC00EC">
        <w:rPr>
          <w:rFonts w:ascii="Arial" w:hAnsi="Arial" w:cs="Arial"/>
          <w:sz w:val="24"/>
          <w:szCs w:val="24"/>
        </w:rPr>
        <w:t>Ireland</w:t>
      </w:r>
      <w:proofErr w:type="spellEnd"/>
      <w:r w:rsidRPr="00CC00EC">
        <w:rPr>
          <w:rFonts w:ascii="Arial" w:hAnsi="Arial" w:cs="Arial"/>
          <w:sz w:val="24"/>
          <w:szCs w:val="24"/>
        </w:rPr>
        <w:t xml:space="preserve"> / FSE-Fankongress 2015 in Belfast</w:t>
      </w:r>
    </w:p>
    <w:p w:rsidR="00CC00EC" w:rsidRPr="00CC00EC" w:rsidRDefault="00CC00EC" w:rsidP="00CC00EC">
      <w:pPr>
        <w:pStyle w:val="KeinLeerraum"/>
        <w:rPr>
          <w:rFonts w:ascii="Arial" w:hAnsi="Arial" w:cs="Arial"/>
          <w:sz w:val="24"/>
          <w:szCs w:val="24"/>
        </w:rPr>
      </w:pPr>
    </w:p>
    <w:p w:rsidR="00CC00EC" w:rsidRPr="00CC00EC" w:rsidRDefault="00CC00EC" w:rsidP="00CC00EC">
      <w:pPr>
        <w:pStyle w:val="KeinLeerraum"/>
        <w:rPr>
          <w:rFonts w:ascii="Arial" w:hAnsi="Arial" w:cs="Arial"/>
          <w:sz w:val="24"/>
          <w:szCs w:val="24"/>
        </w:rPr>
      </w:pPr>
      <w:r w:rsidRPr="00CC00EC">
        <w:rPr>
          <w:rFonts w:ascii="Arial" w:hAnsi="Arial" w:cs="Arial"/>
          <w:sz w:val="24"/>
          <w:szCs w:val="24"/>
        </w:rPr>
        <w:t xml:space="preserve">Anfang Juli war es wieder soweit: dank der Förderung der DFL bzw. des Ligaverbandes konnten zwei Vorstandsmitglieder der Bundesbehindertenfanarbeitsgemeinschaft  e.V. (BBAG) wieder zu einem Fankongress der Organisation „Football </w:t>
      </w:r>
      <w:proofErr w:type="spellStart"/>
      <w:r w:rsidRPr="00CC00EC">
        <w:rPr>
          <w:rFonts w:ascii="Arial" w:hAnsi="Arial" w:cs="Arial"/>
          <w:sz w:val="24"/>
          <w:szCs w:val="24"/>
        </w:rPr>
        <w:t>Supporters</w:t>
      </w:r>
      <w:proofErr w:type="spellEnd"/>
      <w:r w:rsidRPr="00CC00EC">
        <w:rPr>
          <w:rFonts w:ascii="Arial" w:hAnsi="Arial" w:cs="Arial"/>
          <w:sz w:val="24"/>
          <w:szCs w:val="24"/>
        </w:rPr>
        <w:t xml:space="preserve"> Europe“ reisen. Nachdem es im letzten Jahr Ralf </w:t>
      </w:r>
      <w:proofErr w:type="spellStart"/>
      <w:r w:rsidRPr="00CC00EC">
        <w:rPr>
          <w:rFonts w:ascii="Arial" w:hAnsi="Arial" w:cs="Arial"/>
          <w:sz w:val="24"/>
          <w:szCs w:val="24"/>
        </w:rPr>
        <w:t>Bockstedte</w:t>
      </w:r>
      <w:proofErr w:type="spellEnd"/>
      <w:r w:rsidRPr="00CC00EC">
        <w:rPr>
          <w:rFonts w:ascii="Arial" w:hAnsi="Arial" w:cs="Arial"/>
          <w:sz w:val="24"/>
          <w:szCs w:val="24"/>
        </w:rPr>
        <w:t xml:space="preserve"> und Alexander Friebel zusammen nach Bologna verschlug, war dieses </w:t>
      </w:r>
      <w:proofErr w:type="spellStart"/>
      <w:proofErr w:type="gramStart"/>
      <w:r w:rsidRPr="00CC00EC">
        <w:rPr>
          <w:rFonts w:ascii="Arial" w:hAnsi="Arial" w:cs="Arial"/>
          <w:sz w:val="24"/>
          <w:szCs w:val="24"/>
        </w:rPr>
        <w:t>mal</w:t>
      </w:r>
      <w:proofErr w:type="spellEnd"/>
      <w:proofErr w:type="gramEnd"/>
      <w:r w:rsidRPr="00CC00EC">
        <w:rPr>
          <w:rFonts w:ascii="Arial" w:hAnsi="Arial" w:cs="Arial"/>
          <w:sz w:val="24"/>
          <w:szCs w:val="24"/>
        </w:rPr>
        <w:t xml:space="preserve"> Belfast das Ziel. Mit tatkräftiger  Unterstützung der DFL-Tochter </w:t>
      </w:r>
      <w:proofErr w:type="spellStart"/>
      <w:r w:rsidRPr="00CC00EC">
        <w:rPr>
          <w:rFonts w:ascii="Arial" w:hAnsi="Arial" w:cs="Arial"/>
          <w:sz w:val="24"/>
          <w:szCs w:val="24"/>
        </w:rPr>
        <w:t>Ligatravel</w:t>
      </w:r>
      <w:proofErr w:type="spellEnd"/>
      <w:r w:rsidRPr="00CC00EC">
        <w:rPr>
          <w:rFonts w:ascii="Arial" w:hAnsi="Arial" w:cs="Arial"/>
          <w:sz w:val="24"/>
          <w:szCs w:val="24"/>
        </w:rPr>
        <w:t xml:space="preserve"> und British Airways konnte die Reise auch für Rollstuhlfahrer Ralf </w:t>
      </w:r>
      <w:proofErr w:type="spellStart"/>
      <w:r w:rsidRPr="00CC00EC">
        <w:rPr>
          <w:rFonts w:ascii="Arial" w:hAnsi="Arial" w:cs="Arial"/>
          <w:sz w:val="24"/>
          <w:szCs w:val="24"/>
        </w:rPr>
        <w:t>Bockstedte</w:t>
      </w:r>
      <w:proofErr w:type="spellEnd"/>
      <w:r w:rsidRPr="00CC00EC">
        <w:rPr>
          <w:rFonts w:ascii="Arial" w:hAnsi="Arial" w:cs="Arial"/>
          <w:sz w:val="24"/>
          <w:szCs w:val="24"/>
        </w:rPr>
        <w:t xml:space="preserve"> mit Zwischenstopp in London unkompliziert  organisiert werden.</w:t>
      </w:r>
    </w:p>
    <w:p w:rsidR="00CC00EC" w:rsidRPr="00CC00EC" w:rsidRDefault="00CC00EC" w:rsidP="00CC00EC">
      <w:pPr>
        <w:pStyle w:val="KeinLeerraum"/>
        <w:rPr>
          <w:rFonts w:ascii="Arial" w:hAnsi="Arial" w:cs="Arial"/>
          <w:sz w:val="24"/>
          <w:szCs w:val="24"/>
        </w:rPr>
      </w:pPr>
      <w:r w:rsidRPr="00CC00EC">
        <w:rPr>
          <w:rFonts w:ascii="Arial" w:hAnsi="Arial" w:cs="Arial"/>
          <w:sz w:val="24"/>
          <w:szCs w:val="24"/>
        </w:rPr>
        <w:t>In Belfast am Vortag des Kongresses angekommen, präsentierte sich die Hauptstadt Nordirlands als äußerst behindertenfreundlich. Von den abgesenkten Bordsteinen, über die freundlichen und überaus hilfsbereiten Taxifahrern, ordentlichen Behindertentoiletten in jedem Lokal bis zum komplett barrierefreien „Titanic Museum“ in den Docklands beeindruckte die Hafenstadt die beiden Behindertenvertreter.</w:t>
      </w:r>
    </w:p>
    <w:p w:rsidR="00CC00EC" w:rsidRPr="00CC00EC" w:rsidRDefault="00CC00EC" w:rsidP="00CC00EC">
      <w:pPr>
        <w:pStyle w:val="KeinLeerraum"/>
        <w:rPr>
          <w:rFonts w:ascii="Arial" w:hAnsi="Arial" w:cs="Arial"/>
          <w:sz w:val="24"/>
          <w:szCs w:val="24"/>
        </w:rPr>
      </w:pPr>
    </w:p>
    <w:p w:rsidR="00CC00EC" w:rsidRPr="00CC00EC" w:rsidRDefault="00CC00EC" w:rsidP="00CC00EC">
      <w:pPr>
        <w:pStyle w:val="KeinLeerraum"/>
        <w:rPr>
          <w:rFonts w:ascii="Arial" w:hAnsi="Arial" w:cs="Arial"/>
          <w:sz w:val="24"/>
          <w:szCs w:val="24"/>
        </w:rPr>
      </w:pPr>
      <w:r w:rsidRPr="00CC00EC">
        <w:rPr>
          <w:rFonts w:ascii="Arial" w:hAnsi="Arial" w:cs="Arial"/>
          <w:sz w:val="24"/>
          <w:szCs w:val="24"/>
        </w:rPr>
        <w:t xml:space="preserve">Am nächsten Tag stand nach kurzem „Welcome“ im </w:t>
      </w:r>
      <w:proofErr w:type="spellStart"/>
      <w:r w:rsidRPr="00CC00EC">
        <w:rPr>
          <w:rFonts w:ascii="Arial" w:hAnsi="Arial" w:cs="Arial"/>
          <w:sz w:val="24"/>
          <w:szCs w:val="24"/>
        </w:rPr>
        <w:t>Stranmillis</w:t>
      </w:r>
      <w:proofErr w:type="spellEnd"/>
      <w:r w:rsidRPr="00CC00EC">
        <w:rPr>
          <w:rFonts w:ascii="Arial" w:hAnsi="Arial" w:cs="Arial"/>
          <w:sz w:val="24"/>
          <w:szCs w:val="24"/>
        </w:rPr>
        <w:t xml:space="preserve"> University College eine Stadtbesichtigung für die Kongressteilnehmenden an. Nachdem zunächst das Museum von „Belfast </w:t>
      </w:r>
      <w:proofErr w:type="spellStart"/>
      <w:r w:rsidRPr="00CC00EC">
        <w:rPr>
          <w:rFonts w:ascii="Arial" w:hAnsi="Arial" w:cs="Arial"/>
          <w:sz w:val="24"/>
          <w:szCs w:val="24"/>
        </w:rPr>
        <w:t>Celtic</w:t>
      </w:r>
      <w:proofErr w:type="spellEnd"/>
      <w:r w:rsidRPr="00CC00EC">
        <w:rPr>
          <w:rFonts w:ascii="Arial" w:hAnsi="Arial" w:cs="Arial"/>
          <w:sz w:val="24"/>
          <w:szCs w:val="24"/>
        </w:rPr>
        <w:t xml:space="preserve">“ im Norden von Belfast besucht wurde, ging es </w:t>
      </w:r>
      <w:proofErr w:type="spellStart"/>
      <w:r w:rsidRPr="00CC00EC">
        <w:rPr>
          <w:rFonts w:ascii="Arial" w:hAnsi="Arial" w:cs="Arial"/>
          <w:sz w:val="24"/>
          <w:szCs w:val="24"/>
        </w:rPr>
        <w:t>anschliessend</w:t>
      </w:r>
      <w:proofErr w:type="spellEnd"/>
      <w:r w:rsidRPr="00CC00EC">
        <w:rPr>
          <w:rFonts w:ascii="Arial" w:hAnsi="Arial" w:cs="Arial"/>
          <w:sz w:val="24"/>
          <w:szCs w:val="24"/>
        </w:rPr>
        <w:t xml:space="preserve"> weiter zum „</w:t>
      </w:r>
      <w:proofErr w:type="spellStart"/>
      <w:r w:rsidRPr="00CC00EC">
        <w:rPr>
          <w:rFonts w:ascii="Arial" w:hAnsi="Arial" w:cs="Arial"/>
          <w:sz w:val="24"/>
          <w:szCs w:val="24"/>
        </w:rPr>
        <w:t>Cliftonville</w:t>
      </w:r>
      <w:proofErr w:type="spellEnd"/>
      <w:r w:rsidRPr="00CC00EC">
        <w:rPr>
          <w:rFonts w:ascii="Arial" w:hAnsi="Arial" w:cs="Arial"/>
          <w:sz w:val="24"/>
          <w:szCs w:val="24"/>
        </w:rPr>
        <w:t xml:space="preserve"> FC“, dem ältesten Fußballverein von Nordirland. Hier waren Rollstuhlfahrerplätze des Vereins natürlich für die BBAG-Vertreter von besonderem Interesse: obwohl ein kleines Stadion von nur knapp 2.200 Plätzen, bestach die Anlage durch zwei unterschiedliche </w:t>
      </w:r>
      <w:proofErr w:type="spellStart"/>
      <w:r w:rsidRPr="00CC00EC">
        <w:rPr>
          <w:rFonts w:ascii="Arial" w:hAnsi="Arial" w:cs="Arial"/>
          <w:sz w:val="24"/>
          <w:szCs w:val="24"/>
        </w:rPr>
        <w:t>Rolliplätze</w:t>
      </w:r>
      <w:proofErr w:type="spellEnd"/>
      <w:r w:rsidRPr="00CC00EC">
        <w:rPr>
          <w:rFonts w:ascii="Arial" w:hAnsi="Arial" w:cs="Arial"/>
          <w:sz w:val="24"/>
          <w:szCs w:val="24"/>
        </w:rPr>
        <w:t xml:space="preserve">: einige waren am Spielfeldrand angelegt, andere direkt in der Osttribüne integriert und über einen Lift erreichbar. Überaus interessant, waren auch die Stadionregeln des Nordirischen Fußballverbandes, die auf allen Tribünenseiten aushingen („Stadium </w:t>
      </w:r>
      <w:proofErr w:type="spellStart"/>
      <w:r w:rsidRPr="00CC00EC">
        <w:rPr>
          <w:rFonts w:ascii="Arial" w:hAnsi="Arial" w:cs="Arial"/>
          <w:sz w:val="24"/>
          <w:szCs w:val="24"/>
        </w:rPr>
        <w:t>Behaviour</w:t>
      </w:r>
      <w:proofErr w:type="spellEnd"/>
      <w:r w:rsidRPr="00CC00EC">
        <w:rPr>
          <w:rFonts w:ascii="Arial" w:hAnsi="Arial" w:cs="Arial"/>
          <w:sz w:val="24"/>
          <w:szCs w:val="24"/>
        </w:rPr>
        <w:t>“) – und die der Club im Sinne des Fair Play signifikant unterstützt.</w:t>
      </w:r>
    </w:p>
    <w:p w:rsidR="00CC00EC" w:rsidRDefault="00CC00EC" w:rsidP="00CC00EC">
      <w:pPr>
        <w:pStyle w:val="KeinLeerraum"/>
        <w:rPr>
          <w:rFonts w:ascii="Arial" w:hAnsi="Arial" w:cs="Arial"/>
          <w:sz w:val="24"/>
          <w:szCs w:val="24"/>
        </w:rPr>
      </w:pPr>
    </w:p>
    <w:p w:rsidR="00CC00EC" w:rsidRDefault="00CC00EC" w:rsidP="00CC00EC">
      <w:pPr>
        <w:pStyle w:val="KeinLeerraum"/>
        <w:rPr>
          <w:rFonts w:ascii="Arial" w:hAnsi="Arial" w:cs="Arial"/>
          <w:sz w:val="24"/>
          <w:szCs w:val="24"/>
        </w:rPr>
      </w:pPr>
      <w:r w:rsidRPr="00CC00EC">
        <w:rPr>
          <w:rFonts w:ascii="Arial" w:hAnsi="Arial" w:cs="Arial"/>
          <w:sz w:val="24"/>
          <w:szCs w:val="24"/>
        </w:rPr>
        <w:t xml:space="preserve">Ein kurzer Stopp im Vereinsheim des „Northern </w:t>
      </w:r>
      <w:proofErr w:type="spellStart"/>
      <w:r w:rsidRPr="00CC00EC">
        <w:rPr>
          <w:rFonts w:ascii="Arial" w:hAnsi="Arial" w:cs="Arial"/>
          <w:sz w:val="24"/>
          <w:szCs w:val="24"/>
        </w:rPr>
        <w:t>Ireland</w:t>
      </w:r>
      <w:proofErr w:type="spellEnd"/>
      <w:r w:rsidRPr="00CC00EC">
        <w:rPr>
          <w:rFonts w:ascii="Arial" w:hAnsi="Arial" w:cs="Arial"/>
          <w:sz w:val="24"/>
          <w:szCs w:val="24"/>
        </w:rPr>
        <w:t xml:space="preserve"> </w:t>
      </w:r>
      <w:proofErr w:type="spellStart"/>
      <w:r w:rsidRPr="00CC00EC">
        <w:rPr>
          <w:rFonts w:ascii="Arial" w:hAnsi="Arial" w:cs="Arial"/>
          <w:sz w:val="24"/>
          <w:szCs w:val="24"/>
        </w:rPr>
        <w:t>Supporters</w:t>
      </w:r>
      <w:proofErr w:type="spellEnd"/>
      <w:r w:rsidRPr="00CC00EC">
        <w:rPr>
          <w:rFonts w:ascii="Arial" w:hAnsi="Arial" w:cs="Arial"/>
          <w:sz w:val="24"/>
          <w:szCs w:val="24"/>
        </w:rPr>
        <w:t xml:space="preserve"> Club“ in der </w:t>
      </w:r>
      <w:proofErr w:type="spellStart"/>
      <w:r w:rsidRPr="00CC00EC">
        <w:rPr>
          <w:rFonts w:ascii="Arial" w:hAnsi="Arial" w:cs="Arial"/>
          <w:sz w:val="24"/>
          <w:szCs w:val="24"/>
        </w:rPr>
        <w:t>Shankill</w:t>
      </w:r>
      <w:proofErr w:type="spellEnd"/>
      <w:r w:rsidRPr="00CC00EC">
        <w:rPr>
          <w:rFonts w:ascii="Arial" w:hAnsi="Arial" w:cs="Arial"/>
          <w:sz w:val="24"/>
          <w:szCs w:val="24"/>
        </w:rPr>
        <w:t xml:space="preserve"> Road folgte eine weitere Besichtigung der einzelnen Stadtteile, die leider auch heutzutage je nach Bevölkerungsgruppe noch in (irisch) katholisch oder (unionistisch) protestantisch unterteilt sind und teilweise durch vier Meter hohe „</w:t>
      </w:r>
      <w:proofErr w:type="spellStart"/>
      <w:r w:rsidRPr="00CC00EC">
        <w:rPr>
          <w:rFonts w:ascii="Arial" w:hAnsi="Arial" w:cs="Arial"/>
          <w:sz w:val="24"/>
          <w:szCs w:val="24"/>
        </w:rPr>
        <w:t>Peacewalls</w:t>
      </w:r>
      <w:proofErr w:type="spellEnd"/>
      <w:r w:rsidRPr="00CC00EC">
        <w:rPr>
          <w:rFonts w:ascii="Arial" w:hAnsi="Arial" w:cs="Arial"/>
          <w:sz w:val="24"/>
          <w:szCs w:val="24"/>
        </w:rPr>
        <w:t xml:space="preserve">“ </w:t>
      </w:r>
      <w:proofErr w:type="spellStart"/>
      <w:r w:rsidRPr="00CC00EC">
        <w:rPr>
          <w:rFonts w:ascii="Arial" w:hAnsi="Arial" w:cs="Arial"/>
          <w:sz w:val="24"/>
          <w:szCs w:val="24"/>
        </w:rPr>
        <w:t>von einander</w:t>
      </w:r>
      <w:proofErr w:type="spellEnd"/>
      <w:r w:rsidRPr="00CC00EC">
        <w:rPr>
          <w:rFonts w:ascii="Arial" w:hAnsi="Arial" w:cs="Arial"/>
          <w:sz w:val="24"/>
          <w:szCs w:val="24"/>
        </w:rPr>
        <w:t xml:space="preserve"> getrennt sind. Nachdem die IRA und auch paramilitärische, protestantische Gruppen ja seit einigen Jahren den offiziellen Gewaltverzicht üben, das britische Militär Belfast vollständig verlassen hat und in der örtlichen Polizei sich die religiösen Gruppen inzwischen mischen, gibt es auch neuerdings erste, gemeinsame Schulen für Kinder beider Bevölkerungsgruppen. </w:t>
      </w:r>
    </w:p>
    <w:p w:rsidR="00CC00EC" w:rsidRDefault="00CC00EC" w:rsidP="00CC00EC">
      <w:pPr>
        <w:pStyle w:val="KeinLeerraum"/>
        <w:rPr>
          <w:rFonts w:ascii="Arial" w:hAnsi="Arial" w:cs="Arial"/>
          <w:sz w:val="24"/>
          <w:szCs w:val="24"/>
        </w:rPr>
      </w:pPr>
    </w:p>
    <w:p w:rsidR="00CC00EC" w:rsidRPr="00CC00EC" w:rsidRDefault="00CC00EC" w:rsidP="00CC00EC">
      <w:pPr>
        <w:pStyle w:val="KeinLeerraum"/>
        <w:rPr>
          <w:rFonts w:ascii="Arial" w:hAnsi="Arial" w:cs="Arial"/>
          <w:sz w:val="24"/>
          <w:szCs w:val="24"/>
        </w:rPr>
      </w:pPr>
      <w:r w:rsidRPr="00CC00EC">
        <w:rPr>
          <w:rFonts w:ascii="Arial" w:hAnsi="Arial" w:cs="Arial"/>
          <w:sz w:val="24"/>
          <w:szCs w:val="24"/>
        </w:rPr>
        <w:t>Nicht zuletzt dem Fußball wird ja auch eine besondere integrative Kraft nachgesagt - die für Nordirland sicherlich in kommenden Jahren noch bedeutend werden könnte.</w:t>
      </w:r>
    </w:p>
    <w:p w:rsidR="00CC00EC" w:rsidRDefault="00CC00EC" w:rsidP="00CC00EC">
      <w:pPr>
        <w:pStyle w:val="KeinLeerraum"/>
        <w:rPr>
          <w:rFonts w:ascii="Arial" w:hAnsi="Arial" w:cs="Arial"/>
          <w:sz w:val="24"/>
          <w:szCs w:val="24"/>
        </w:rPr>
      </w:pPr>
      <w:r w:rsidRPr="00CC00EC">
        <w:rPr>
          <w:rFonts w:ascii="Arial" w:hAnsi="Arial" w:cs="Arial"/>
          <w:sz w:val="24"/>
          <w:szCs w:val="24"/>
        </w:rPr>
        <w:t>Die Stadtrundfahrt führte weiter zum mehrfachen nordirischen Meister (und auch auf europäischer Bühne nicht unbekannten) „</w:t>
      </w:r>
      <w:proofErr w:type="spellStart"/>
      <w:r w:rsidRPr="00CC00EC">
        <w:rPr>
          <w:rFonts w:ascii="Arial" w:hAnsi="Arial" w:cs="Arial"/>
          <w:sz w:val="24"/>
          <w:szCs w:val="24"/>
        </w:rPr>
        <w:t>Glentoran</w:t>
      </w:r>
      <w:proofErr w:type="spellEnd"/>
      <w:r w:rsidRPr="00CC00EC">
        <w:rPr>
          <w:rFonts w:ascii="Arial" w:hAnsi="Arial" w:cs="Arial"/>
          <w:sz w:val="24"/>
          <w:szCs w:val="24"/>
        </w:rPr>
        <w:t xml:space="preserve"> FC“, wo die beiden BBAG-Vertreter eine persönliche Stadionführung durch den Manager </w:t>
      </w:r>
      <w:proofErr w:type="spellStart"/>
      <w:r w:rsidRPr="00CC00EC">
        <w:rPr>
          <w:rFonts w:ascii="Arial" w:hAnsi="Arial" w:cs="Arial"/>
          <w:sz w:val="24"/>
          <w:szCs w:val="24"/>
        </w:rPr>
        <w:t>zuteil wurde</w:t>
      </w:r>
      <w:proofErr w:type="spellEnd"/>
      <w:r w:rsidRPr="00CC00EC">
        <w:rPr>
          <w:rFonts w:ascii="Arial" w:hAnsi="Arial" w:cs="Arial"/>
          <w:sz w:val="24"/>
          <w:szCs w:val="24"/>
        </w:rPr>
        <w:t xml:space="preserve">. Der ehrenamtliche (!) Clubmanager dieses Profivereins zeigte sich dabei sehr an deutschen Verhältnissen interessiert und präsentierte seine Plätze für </w:t>
      </w:r>
      <w:proofErr w:type="spellStart"/>
      <w:r w:rsidRPr="00CC00EC">
        <w:rPr>
          <w:rFonts w:ascii="Arial" w:hAnsi="Arial" w:cs="Arial"/>
          <w:sz w:val="24"/>
          <w:szCs w:val="24"/>
        </w:rPr>
        <w:t>Rollifahrer</w:t>
      </w:r>
      <w:proofErr w:type="spellEnd"/>
      <w:r w:rsidRPr="00CC00EC">
        <w:rPr>
          <w:rFonts w:ascii="Arial" w:hAnsi="Arial" w:cs="Arial"/>
          <w:sz w:val="24"/>
          <w:szCs w:val="24"/>
        </w:rPr>
        <w:t xml:space="preserve"> auf der Haupttribüne, die sich inzwischen zu einem eigenen Behindertenfanclub zusammengeschlossen haben. Überhaupt glänzt dieser Club durch sehr viel soziales Engagement: der Verein unterhält mit der in </w:t>
      </w:r>
      <w:proofErr w:type="spellStart"/>
      <w:r w:rsidRPr="00CC00EC">
        <w:rPr>
          <w:rFonts w:ascii="Arial" w:hAnsi="Arial" w:cs="Arial"/>
          <w:sz w:val="24"/>
          <w:szCs w:val="24"/>
        </w:rPr>
        <w:t>Sunyani</w:t>
      </w:r>
      <w:proofErr w:type="spellEnd"/>
      <w:r w:rsidRPr="00CC00EC">
        <w:rPr>
          <w:rFonts w:ascii="Arial" w:hAnsi="Arial" w:cs="Arial"/>
          <w:sz w:val="24"/>
          <w:szCs w:val="24"/>
        </w:rPr>
        <w:t xml:space="preserve"> beheimateten „</w:t>
      </w:r>
      <w:proofErr w:type="spellStart"/>
      <w:r w:rsidRPr="00CC00EC">
        <w:rPr>
          <w:rFonts w:ascii="Arial" w:hAnsi="Arial" w:cs="Arial"/>
          <w:sz w:val="24"/>
          <w:szCs w:val="24"/>
        </w:rPr>
        <w:t>Glentoran</w:t>
      </w:r>
      <w:proofErr w:type="spellEnd"/>
      <w:r w:rsidRPr="00CC00EC">
        <w:rPr>
          <w:rFonts w:ascii="Arial" w:hAnsi="Arial" w:cs="Arial"/>
          <w:sz w:val="24"/>
          <w:szCs w:val="24"/>
        </w:rPr>
        <w:t xml:space="preserve"> Football Academy“ eine eigene Wohltätigkeitsorganisation im afrikanischen Ghana. </w:t>
      </w:r>
    </w:p>
    <w:p w:rsidR="00CC00EC" w:rsidRPr="00CC00EC" w:rsidRDefault="00CC00EC" w:rsidP="00CC00EC">
      <w:pPr>
        <w:pStyle w:val="KeinLeerraum"/>
        <w:rPr>
          <w:rFonts w:ascii="Arial" w:hAnsi="Arial" w:cs="Arial"/>
          <w:sz w:val="24"/>
          <w:szCs w:val="24"/>
        </w:rPr>
      </w:pPr>
      <w:r w:rsidRPr="00CC00EC">
        <w:rPr>
          <w:rFonts w:ascii="Arial" w:hAnsi="Arial" w:cs="Arial"/>
          <w:sz w:val="24"/>
          <w:szCs w:val="24"/>
        </w:rPr>
        <w:lastRenderedPageBreak/>
        <w:t>Die Akademie wurde 2007 mit Hilfe eines FIFA-Agenten und der in Belfast ansässigen „</w:t>
      </w:r>
      <w:proofErr w:type="spellStart"/>
      <w:r w:rsidRPr="00CC00EC">
        <w:rPr>
          <w:rFonts w:ascii="Arial" w:hAnsi="Arial" w:cs="Arial"/>
          <w:sz w:val="24"/>
          <w:szCs w:val="24"/>
        </w:rPr>
        <w:t>Ashfield</w:t>
      </w:r>
      <w:proofErr w:type="spellEnd"/>
      <w:r w:rsidRPr="00CC00EC">
        <w:rPr>
          <w:rFonts w:ascii="Arial" w:hAnsi="Arial" w:cs="Arial"/>
          <w:sz w:val="24"/>
          <w:szCs w:val="24"/>
        </w:rPr>
        <w:t xml:space="preserve"> Boys High School“ gegründet und soll damit dienen Jugendliche von der Straße wegzuholen.</w:t>
      </w:r>
    </w:p>
    <w:p w:rsidR="00CC00EC" w:rsidRPr="00CC00EC" w:rsidRDefault="00CC00EC" w:rsidP="00CC00EC">
      <w:pPr>
        <w:pStyle w:val="KeinLeerraum"/>
        <w:rPr>
          <w:rFonts w:ascii="Arial" w:hAnsi="Arial" w:cs="Arial"/>
          <w:sz w:val="24"/>
          <w:szCs w:val="24"/>
        </w:rPr>
      </w:pPr>
    </w:p>
    <w:p w:rsidR="00CC00EC" w:rsidRPr="00CC00EC" w:rsidRDefault="00CC00EC" w:rsidP="00CC00EC">
      <w:pPr>
        <w:pStyle w:val="KeinLeerraum"/>
        <w:rPr>
          <w:rFonts w:ascii="Arial" w:hAnsi="Arial" w:cs="Arial"/>
          <w:sz w:val="24"/>
          <w:szCs w:val="24"/>
        </w:rPr>
      </w:pPr>
      <w:r w:rsidRPr="00CC00EC">
        <w:rPr>
          <w:rFonts w:ascii="Arial" w:hAnsi="Arial" w:cs="Arial"/>
          <w:sz w:val="24"/>
          <w:szCs w:val="24"/>
        </w:rPr>
        <w:t>Letztes Stadion an diesem Tag war das „</w:t>
      </w:r>
      <w:proofErr w:type="spellStart"/>
      <w:r w:rsidRPr="00CC00EC">
        <w:rPr>
          <w:rFonts w:ascii="Arial" w:hAnsi="Arial" w:cs="Arial"/>
          <w:sz w:val="24"/>
          <w:szCs w:val="24"/>
        </w:rPr>
        <w:t>Seaview</w:t>
      </w:r>
      <w:proofErr w:type="spellEnd"/>
      <w:r w:rsidRPr="00CC00EC">
        <w:rPr>
          <w:rFonts w:ascii="Arial" w:hAnsi="Arial" w:cs="Arial"/>
          <w:sz w:val="24"/>
          <w:szCs w:val="24"/>
        </w:rPr>
        <w:t xml:space="preserve"> Stadium“, dass sich derzeit zwei Vereine („</w:t>
      </w:r>
      <w:proofErr w:type="spellStart"/>
      <w:r w:rsidRPr="00CC00EC">
        <w:rPr>
          <w:rFonts w:ascii="Arial" w:hAnsi="Arial" w:cs="Arial"/>
          <w:sz w:val="24"/>
          <w:szCs w:val="24"/>
        </w:rPr>
        <w:t>Crusaders</w:t>
      </w:r>
      <w:proofErr w:type="spellEnd"/>
      <w:r w:rsidRPr="00CC00EC">
        <w:rPr>
          <w:rFonts w:ascii="Arial" w:hAnsi="Arial" w:cs="Arial"/>
          <w:sz w:val="24"/>
          <w:szCs w:val="24"/>
        </w:rPr>
        <w:t xml:space="preserve"> FC“ und „</w:t>
      </w:r>
      <w:proofErr w:type="spellStart"/>
      <w:r w:rsidRPr="00CC00EC">
        <w:rPr>
          <w:rFonts w:ascii="Arial" w:hAnsi="Arial" w:cs="Arial"/>
          <w:sz w:val="24"/>
          <w:szCs w:val="24"/>
        </w:rPr>
        <w:t>Newington</w:t>
      </w:r>
      <w:proofErr w:type="spellEnd"/>
      <w:r w:rsidRPr="00CC00EC">
        <w:rPr>
          <w:rFonts w:ascii="Arial" w:hAnsi="Arial" w:cs="Arial"/>
          <w:sz w:val="24"/>
          <w:szCs w:val="24"/>
        </w:rPr>
        <w:t xml:space="preserve"> Youth FC“) teilen müssen und das auch als eine Art „Muster“ für das friedliche Miteinander in Nordirland dienen kann. Nach kurzer Einführung der handelnden Personen und Besuch des Vizebürgermeisters von Belfast, fand hier der erste Teil der Mitgliederversammlung statt. Dabei zeigte sich auch die Vielfältigkeit der Teilnehmer aus gut 10 Ländern, die sich hier über das Englische gut verständigen konnten. Nach der Sitzung konnte man den Tag noch gemütlich mit frisch Gegrilltem, Bier sowie netten Gesprächen ausklingen lassen.</w:t>
      </w:r>
    </w:p>
    <w:p w:rsidR="00CC00EC" w:rsidRPr="00CC00EC" w:rsidRDefault="00CC00EC" w:rsidP="00CC00EC">
      <w:pPr>
        <w:pStyle w:val="KeinLeerraum"/>
        <w:rPr>
          <w:rFonts w:ascii="Arial" w:hAnsi="Arial" w:cs="Arial"/>
          <w:sz w:val="24"/>
          <w:szCs w:val="24"/>
        </w:rPr>
      </w:pPr>
    </w:p>
    <w:p w:rsidR="00CC00EC" w:rsidRPr="00CC00EC" w:rsidRDefault="00CC00EC" w:rsidP="00CC00EC">
      <w:pPr>
        <w:pStyle w:val="KeinLeerraum"/>
        <w:rPr>
          <w:rFonts w:ascii="Arial" w:hAnsi="Arial" w:cs="Arial"/>
          <w:sz w:val="24"/>
          <w:szCs w:val="24"/>
        </w:rPr>
      </w:pPr>
      <w:r w:rsidRPr="00CC00EC">
        <w:rPr>
          <w:rFonts w:ascii="Arial" w:hAnsi="Arial" w:cs="Arial"/>
          <w:sz w:val="24"/>
          <w:szCs w:val="24"/>
        </w:rPr>
        <w:t>Der folgende Tag war bestimmt durch die zahlreichen Workshops des Kongresses: im ersten Workshop ging es um die Verhängung von Strafen für Zuschauer im Zusammenhang mit internationalen Spielen: hier erläuterte ein UEFA-Richter sein Vorgehen, zeigte sich aber auch durchaus aufgeschlossen für die Ansicht der Fans zu Kollektivstrafen, Anhörungsverfahren oder Bewährungsmöglichkeiten. Weiter ging es an Themen über den Austausch und Erfahrungswerte zu Fanbotschaften bei bisherigen Europameisterschaften, Homophobie und Diskriminierung im Profifußball, die von einem UEFA-Vertreter und einen Profifußballer begleitet wurde bis zu einem Workshop über nationale Fanvertretungen. Hier konnte sich die BBAG über den Aufbau, die Finanzierung und das Netzwerken mit anderen Verbänden austauschen – sicherlich eine interessante und hilfreiche Gesprächsrunde, die das Zusammenrücken in Europa demonstrierte.</w:t>
      </w:r>
    </w:p>
    <w:p w:rsidR="00CC00EC" w:rsidRPr="00CC00EC" w:rsidRDefault="00CC00EC" w:rsidP="00CC00EC">
      <w:pPr>
        <w:pStyle w:val="KeinLeerraum"/>
        <w:rPr>
          <w:rFonts w:ascii="Arial" w:hAnsi="Arial" w:cs="Arial"/>
          <w:sz w:val="24"/>
          <w:szCs w:val="24"/>
        </w:rPr>
      </w:pPr>
    </w:p>
    <w:p w:rsidR="00CC00EC" w:rsidRPr="00CC00EC" w:rsidRDefault="00CC00EC" w:rsidP="00CC00EC">
      <w:pPr>
        <w:pStyle w:val="KeinLeerraum"/>
        <w:rPr>
          <w:rFonts w:ascii="Arial" w:hAnsi="Arial" w:cs="Arial"/>
          <w:sz w:val="24"/>
          <w:szCs w:val="24"/>
        </w:rPr>
      </w:pPr>
      <w:r w:rsidRPr="00CC00EC">
        <w:rPr>
          <w:rFonts w:ascii="Arial" w:hAnsi="Arial" w:cs="Arial"/>
          <w:sz w:val="24"/>
          <w:szCs w:val="24"/>
        </w:rPr>
        <w:t xml:space="preserve">Der Sonntag stand </w:t>
      </w:r>
      <w:proofErr w:type="spellStart"/>
      <w:r w:rsidRPr="00CC00EC">
        <w:rPr>
          <w:rFonts w:ascii="Arial" w:hAnsi="Arial" w:cs="Arial"/>
          <w:sz w:val="24"/>
          <w:szCs w:val="24"/>
        </w:rPr>
        <w:t>schliesslich</w:t>
      </w:r>
      <w:proofErr w:type="spellEnd"/>
      <w:r w:rsidRPr="00CC00EC">
        <w:rPr>
          <w:rFonts w:ascii="Arial" w:hAnsi="Arial" w:cs="Arial"/>
          <w:sz w:val="24"/>
          <w:szCs w:val="24"/>
        </w:rPr>
        <w:t xml:space="preserve"> im Zeichen der FSE-Mitgliederversammlung. Hierbei wurde das FSE-Komitee neu gewählt – erstmals im </w:t>
      </w:r>
      <w:proofErr w:type="spellStart"/>
      <w:proofErr w:type="gramStart"/>
      <w:r w:rsidRPr="00CC00EC">
        <w:rPr>
          <w:rFonts w:ascii="Arial" w:hAnsi="Arial" w:cs="Arial"/>
          <w:sz w:val="24"/>
          <w:szCs w:val="24"/>
        </w:rPr>
        <w:t>übrigen</w:t>
      </w:r>
      <w:proofErr w:type="spellEnd"/>
      <w:proofErr w:type="gramEnd"/>
      <w:r w:rsidRPr="00CC00EC">
        <w:rPr>
          <w:rFonts w:ascii="Arial" w:hAnsi="Arial" w:cs="Arial"/>
          <w:sz w:val="24"/>
          <w:szCs w:val="24"/>
        </w:rPr>
        <w:t xml:space="preserve"> auch mit einem russischen Fanvertreter in den eigenen Reihen. Daneben gab es auch einige grundsätzliche Entscheidungen, so z.B. die Mitgliederversammlung immer nur alle zwei Jahre stattfinden zu lassen und die Zwischenjahre lieber für weitere Workshops – auch in kleinerer Runde – nutzen zu können.</w:t>
      </w:r>
    </w:p>
    <w:p w:rsidR="00CC00EC" w:rsidRPr="00CC00EC" w:rsidRDefault="00CC00EC" w:rsidP="00CC00EC">
      <w:pPr>
        <w:pStyle w:val="KeinLeerraum"/>
        <w:rPr>
          <w:rFonts w:ascii="Arial" w:hAnsi="Arial" w:cs="Arial"/>
          <w:sz w:val="24"/>
          <w:szCs w:val="24"/>
        </w:rPr>
      </w:pPr>
      <w:r w:rsidRPr="00CC00EC">
        <w:rPr>
          <w:rFonts w:ascii="Arial" w:hAnsi="Arial" w:cs="Arial"/>
          <w:sz w:val="24"/>
          <w:szCs w:val="24"/>
        </w:rPr>
        <w:t>Im Anschluss daran endete der Kongress und die BBAG-Vertreter reisten wieder nach Deutschland mit einer ganzen Menge an Eindrücken und Erfahrungen aus dieser Reise. Auch beim nächsten Kongress wird die BBAG sicherlich wieder vor Ort sein, wenn die DFL und der Ligaverband die BBAG weiterhin so vorbildlich unterstützen.</w:t>
      </w:r>
    </w:p>
    <w:p w:rsidR="00CC00EC" w:rsidRPr="00CC00EC" w:rsidRDefault="00CC00EC" w:rsidP="00CC00EC">
      <w:pPr>
        <w:pStyle w:val="KeinLeerraum"/>
        <w:rPr>
          <w:rFonts w:ascii="Arial" w:hAnsi="Arial" w:cs="Arial"/>
          <w:sz w:val="24"/>
          <w:szCs w:val="24"/>
        </w:rPr>
      </w:pPr>
    </w:p>
    <w:p w:rsidR="00CC00EC" w:rsidRDefault="00CC00EC" w:rsidP="00CC00EC">
      <w:pPr>
        <w:pStyle w:val="KeinLeerraum"/>
        <w:spacing w:line="276" w:lineRule="auto"/>
        <w:rPr>
          <w:rFonts w:ascii="Arial" w:hAnsi="Arial" w:cs="Arial"/>
          <w:sz w:val="24"/>
          <w:szCs w:val="24"/>
        </w:rPr>
      </w:pPr>
      <w:proofErr w:type="spellStart"/>
      <w:r w:rsidRPr="00CC00EC">
        <w:rPr>
          <w:rFonts w:ascii="Arial" w:hAnsi="Arial" w:cs="Arial"/>
          <w:sz w:val="24"/>
          <w:szCs w:val="24"/>
        </w:rPr>
        <w:t>Abschliessend</w:t>
      </w:r>
      <w:proofErr w:type="spellEnd"/>
      <w:r w:rsidRPr="00CC00EC">
        <w:rPr>
          <w:rFonts w:ascii="Arial" w:hAnsi="Arial" w:cs="Arial"/>
          <w:sz w:val="24"/>
          <w:szCs w:val="24"/>
        </w:rPr>
        <w:t xml:space="preserve"> möchten wir uns noch mal ausdrücklich bei Thomas Schneider und Arne Stratmann von der DFL sowie Marcus </w:t>
      </w:r>
      <w:proofErr w:type="spellStart"/>
      <w:r w:rsidRPr="00CC00EC">
        <w:rPr>
          <w:rFonts w:ascii="Arial" w:hAnsi="Arial" w:cs="Arial"/>
          <w:sz w:val="24"/>
          <w:szCs w:val="24"/>
        </w:rPr>
        <w:t>Beeck</w:t>
      </w:r>
      <w:proofErr w:type="spellEnd"/>
      <w:r w:rsidRPr="00CC00EC">
        <w:rPr>
          <w:rFonts w:ascii="Arial" w:hAnsi="Arial" w:cs="Arial"/>
          <w:sz w:val="24"/>
          <w:szCs w:val="24"/>
        </w:rPr>
        <w:t xml:space="preserve"> von </w:t>
      </w:r>
      <w:proofErr w:type="spellStart"/>
      <w:r w:rsidRPr="00CC00EC">
        <w:rPr>
          <w:rFonts w:ascii="Arial" w:hAnsi="Arial" w:cs="Arial"/>
          <w:sz w:val="24"/>
          <w:szCs w:val="24"/>
        </w:rPr>
        <w:t>Ligatravel</w:t>
      </w:r>
      <w:proofErr w:type="spellEnd"/>
      <w:r w:rsidRPr="00CC00EC">
        <w:rPr>
          <w:rFonts w:ascii="Arial" w:hAnsi="Arial" w:cs="Arial"/>
          <w:sz w:val="24"/>
          <w:szCs w:val="24"/>
        </w:rPr>
        <w:t xml:space="preserve"> bedanken, die uns bei der Planung dieser Fahrt er</w:t>
      </w:r>
      <w:r>
        <w:rPr>
          <w:rFonts w:ascii="Arial" w:hAnsi="Arial" w:cs="Arial"/>
          <w:sz w:val="24"/>
          <w:szCs w:val="24"/>
        </w:rPr>
        <w:t>neut unterstützt haben.</w:t>
      </w:r>
    </w:p>
    <w:p w:rsidR="00F41A68" w:rsidRPr="00B25781" w:rsidRDefault="00F41A68" w:rsidP="009804F6">
      <w:pPr>
        <w:pStyle w:val="KeinLeerraum"/>
        <w:spacing w:line="276" w:lineRule="auto"/>
        <w:rPr>
          <w:rFonts w:ascii="Arial" w:hAnsi="Arial" w:cs="Arial"/>
          <w:sz w:val="24"/>
          <w:szCs w:val="24"/>
        </w:rPr>
      </w:pPr>
      <w:r w:rsidRPr="00B25781">
        <w:rPr>
          <w:rFonts w:ascii="Arial" w:hAnsi="Arial" w:cs="Arial"/>
          <w:sz w:val="24"/>
          <w:szCs w:val="24"/>
        </w:rPr>
        <w:br w:type="page"/>
      </w:r>
    </w:p>
    <w:p w:rsidR="009804F6" w:rsidRPr="009804F6" w:rsidRDefault="009804F6" w:rsidP="009804F6">
      <w:pPr>
        <w:rPr>
          <w:rFonts w:ascii="Arial" w:hAnsi="Arial" w:cs="Arial"/>
          <w:sz w:val="24"/>
          <w:szCs w:val="24"/>
        </w:rPr>
      </w:pPr>
      <w:r w:rsidRPr="009804F6">
        <w:rPr>
          <w:rFonts w:ascii="Arial" w:hAnsi="Arial" w:cs="Arial"/>
          <w:sz w:val="24"/>
          <w:szCs w:val="24"/>
        </w:rPr>
        <w:lastRenderedPageBreak/>
        <w:t xml:space="preserve">Bewertungsbogen für die Blindenreportage </w:t>
      </w:r>
    </w:p>
    <w:p w:rsidR="009804F6" w:rsidRPr="009804F6" w:rsidRDefault="009804F6" w:rsidP="009804F6">
      <w:pPr>
        <w:rPr>
          <w:rFonts w:ascii="Arial" w:hAnsi="Arial" w:cs="Arial"/>
          <w:sz w:val="24"/>
          <w:szCs w:val="24"/>
        </w:rPr>
      </w:pPr>
      <w:r w:rsidRPr="009804F6">
        <w:rPr>
          <w:rFonts w:ascii="Arial" w:hAnsi="Arial" w:cs="Arial"/>
          <w:sz w:val="24"/>
          <w:szCs w:val="24"/>
        </w:rPr>
        <w:t xml:space="preserve">Was sollten Mindestinhalte einer Reportage für Blinde- und Sehbehinderte sein? Welche Bewertungsmaßstäbe gibt es vielleicht schon? Welche Tipps und Hinweise kann man neuen Reportern und auch interessierten Behindertenfanbeauftragten geben? </w:t>
      </w:r>
    </w:p>
    <w:p w:rsidR="009804F6" w:rsidRPr="009804F6" w:rsidRDefault="009804F6" w:rsidP="009804F6">
      <w:pPr>
        <w:rPr>
          <w:rFonts w:ascii="Arial" w:hAnsi="Arial" w:cs="Arial"/>
          <w:sz w:val="24"/>
          <w:szCs w:val="24"/>
        </w:rPr>
      </w:pPr>
      <w:r w:rsidRPr="009804F6">
        <w:rPr>
          <w:rFonts w:ascii="Arial" w:hAnsi="Arial" w:cs="Arial"/>
          <w:sz w:val="24"/>
          <w:szCs w:val="24"/>
        </w:rPr>
        <w:t>Diese Fragen stellte sich eine Arbeitsgruppe der BBAG bestehend aus Vertreter von Blindenfanclubs, Behindertenfanbeauftragten, Blindenreportern, BBAG-Vorstand, DFL und dem Zentrum für Blinden- und Sehbehindertenreportage der AWO in mehreren Sitzungen im abgelaufenen Jahr. Herausgekommen ist nun nach fast einjähriger Arbeit  ein Bewertungsbogen, der insbesondere auch die Wünsche der Nutzer – also der Blinden- und Sehbehinderten – berücksichtigt. Dieser Bogen wurde bereits bei der Schulung der DFL im Januar 2016 in der Sportschule Kamen-</w:t>
      </w:r>
      <w:proofErr w:type="spellStart"/>
      <w:r w:rsidRPr="009804F6">
        <w:rPr>
          <w:rFonts w:ascii="Arial" w:hAnsi="Arial" w:cs="Arial"/>
          <w:sz w:val="24"/>
          <w:szCs w:val="24"/>
        </w:rPr>
        <w:t>Kaiserau</w:t>
      </w:r>
      <w:proofErr w:type="spellEnd"/>
      <w:r w:rsidRPr="009804F6">
        <w:rPr>
          <w:rFonts w:ascii="Arial" w:hAnsi="Arial" w:cs="Arial"/>
          <w:sz w:val="24"/>
          <w:szCs w:val="24"/>
        </w:rPr>
        <w:t xml:space="preserve"> den 93 anwesenden Blindenreportern  vorgestellt und verteilt. An diese Stelle möchten wir diesen Bogen auch allen unseren Mitgliedern, Beiräten und Freunden vorstellen (der Bogen kann selbstverständlich auch auf Webseite der BBAG abgerufen werden – sowohl im WORD als auch im </w:t>
      </w:r>
      <w:proofErr w:type="spellStart"/>
      <w:r w:rsidRPr="009804F6">
        <w:rPr>
          <w:rFonts w:ascii="Arial" w:hAnsi="Arial" w:cs="Arial"/>
          <w:sz w:val="24"/>
          <w:szCs w:val="24"/>
        </w:rPr>
        <w:t>pdf</w:t>
      </w:r>
      <w:proofErr w:type="spellEnd"/>
      <w:r w:rsidRPr="009804F6">
        <w:rPr>
          <w:rFonts w:ascii="Arial" w:hAnsi="Arial" w:cs="Arial"/>
          <w:sz w:val="24"/>
          <w:szCs w:val="24"/>
        </w:rPr>
        <w:t>-Format):</w:t>
      </w:r>
    </w:p>
    <w:p w:rsidR="009804F6" w:rsidRDefault="009804F6" w:rsidP="009804F6">
      <w:pPr>
        <w:rPr>
          <w:b/>
          <w:sz w:val="26"/>
          <w:szCs w:val="26"/>
        </w:rPr>
      </w:pPr>
      <w:r w:rsidRPr="007D2E64">
        <w:rPr>
          <w:b/>
          <w:sz w:val="26"/>
          <w:szCs w:val="26"/>
        </w:rPr>
        <w:t>Bewert</w:t>
      </w:r>
      <w:r>
        <w:rPr>
          <w:b/>
          <w:sz w:val="26"/>
          <w:szCs w:val="26"/>
        </w:rPr>
        <w:t xml:space="preserve">ungsbogen zur </w:t>
      </w:r>
      <w:r w:rsidRPr="007D2E64">
        <w:rPr>
          <w:b/>
          <w:sz w:val="26"/>
          <w:szCs w:val="26"/>
        </w:rPr>
        <w:t>Spielreportage</w:t>
      </w:r>
      <w:r>
        <w:rPr>
          <w:b/>
          <w:sz w:val="26"/>
          <w:szCs w:val="26"/>
        </w:rPr>
        <w:t xml:space="preserve"> anhand eines typischen Ablaufes</w:t>
      </w:r>
      <w:r w:rsidRPr="007D2E64">
        <w:rPr>
          <w:b/>
          <w:sz w:val="26"/>
          <w:szCs w:val="26"/>
        </w:rPr>
        <w:t xml:space="preserve">/ Auswertung des Treffens </w:t>
      </w:r>
      <w:r>
        <w:rPr>
          <w:b/>
          <w:sz w:val="26"/>
          <w:szCs w:val="26"/>
        </w:rPr>
        <w:t>der Blindenfanclubs der BBAG aus den Jahren 2014/2015</w:t>
      </w:r>
    </w:p>
    <w:p w:rsidR="009804F6" w:rsidRDefault="009804F6" w:rsidP="009804F6">
      <w:pPr>
        <w:rPr>
          <w:b/>
          <w:sz w:val="26"/>
          <w:szCs w:val="26"/>
        </w:rPr>
      </w:pPr>
    </w:p>
    <w:tbl>
      <w:tblPr>
        <w:tblStyle w:val="Tabellenraster"/>
        <w:tblW w:w="0" w:type="auto"/>
        <w:tblLook w:val="04A0" w:firstRow="1" w:lastRow="0" w:firstColumn="1" w:lastColumn="0" w:noHBand="0" w:noVBand="1"/>
      </w:tblPr>
      <w:tblGrid>
        <w:gridCol w:w="4606"/>
        <w:gridCol w:w="4606"/>
      </w:tblGrid>
      <w:tr w:rsidR="009804F6" w:rsidTr="00396EF1">
        <w:tc>
          <w:tcPr>
            <w:tcW w:w="4606" w:type="dxa"/>
          </w:tcPr>
          <w:p w:rsidR="009804F6" w:rsidRDefault="009804F6" w:rsidP="00396EF1">
            <w:pPr>
              <w:rPr>
                <w:b/>
                <w:sz w:val="26"/>
                <w:szCs w:val="26"/>
              </w:rPr>
            </w:pPr>
            <w:r>
              <w:rPr>
                <w:b/>
                <w:sz w:val="26"/>
                <w:szCs w:val="26"/>
              </w:rPr>
              <w:t>Spiel (Heim / Gast / Liga):</w:t>
            </w:r>
          </w:p>
        </w:tc>
        <w:tc>
          <w:tcPr>
            <w:tcW w:w="4606" w:type="dxa"/>
          </w:tcPr>
          <w:p w:rsidR="009804F6" w:rsidRDefault="009804F6" w:rsidP="00396EF1">
            <w:pPr>
              <w:rPr>
                <w:b/>
                <w:sz w:val="26"/>
                <w:szCs w:val="26"/>
              </w:rPr>
            </w:pPr>
          </w:p>
          <w:p w:rsidR="009804F6" w:rsidRDefault="009804F6" w:rsidP="00396EF1">
            <w:pPr>
              <w:rPr>
                <w:b/>
                <w:sz w:val="26"/>
                <w:szCs w:val="26"/>
              </w:rPr>
            </w:pPr>
          </w:p>
        </w:tc>
      </w:tr>
      <w:tr w:rsidR="009804F6" w:rsidTr="00396EF1">
        <w:tc>
          <w:tcPr>
            <w:tcW w:w="4606" w:type="dxa"/>
          </w:tcPr>
          <w:p w:rsidR="009804F6" w:rsidRDefault="009804F6" w:rsidP="00396EF1">
            <w:pPr>
              <w:rPr>
                <w:b/>
                <w:sz w:val="26"/>
                <w:szCs w:val="26"/>
              </w:rPr>
            </w:pPr>
            <w:r>
              <w:rPr>
                <w:b/>
                <w:sz w:val="26"/>
                <w:szCs w:val="26"/>
              </w:rPr>
              <w:t>Stadion:</w:t>
            </w:r>
          </w:p>
        </w:tc>
        <w:tc>
          <w:tcPr>
            <w:tcW w:w="4606" w:type="dxa"/>
          </w:tcPr>
          <w:p w:rsidR="009804F6" w:rsidRDefault="009804F6" w:rsidP="00396EF1">
            <w:pPr>
              <w:rPr>
                <w:b/>
                <w:sz w:val="26"/>
                <w:szCs w:val="26"/>
              </w:rPr>
            </w:pPr>
          </w:p>
          <w:p w:rsidR="009804F6" w:rsidRDefault="009804F6" w:rsidP="00396EF1">
            <w:pPr>
              <w:rPr>
                <w:b/>
                <w:sz w:val="26"/>
                <w:szCs w:val="26"/>
              </w:rPr>
            </w:pPr>
          </w:p>
        </w:tc>
      </w:tr>
    </w:tbl>
    <w:p w:rsidR="009804F6" w:rsidRPr="009804F6" w:rsidRDefault="009804F6" w:rsidP="009804F6">
      <w:pPr>
        <w:rPr>
          <w:b/>
          <w:sz w:val="26"/>
          <w:szCs w:val="26"/>
        </w:rPr>
      </w:pPr>
    </w:p>
    <w:tbl>
      <w:tblPr>
        <w:tblStyle w:val="Tabellenraster"/>
        <w:tblW w:w="0" w:type="auto"/>
        <w:tblLayout w:type="fixed"/>
        <w:tblLook w:val="04A0" w:firstRow="1" w:lastRow="0" w:firstColumn="1" w:lastColumn="0" w:noHBand="0" w:noVBand="1"/>
      </w:tblPr>
      <w:tblGrid>
        <w:gridCol w:w="3369"/>
        <w:gridCol w:w="4394"/>
        <w:gridCol w:w="1525"/>
      </w:tblGrid>
      <w:tr w:rsidR="009804F6" w:rsidTr="00396EF1">
        <w:tc>
          <w:tcPr>
            <w:tcW w:w="7763" w:type="dxa"/>
            <w:gridSpan w:val="2"/>
            <w:shd w:val="clear" w:color="auto" w:fill="BFBFBF" w:themeFill="background1" w:themeFillShade="BF"/>
          </w:tcPr>
          <w:p w:rsidR="009804F6" w:rsidRDefault="009804F6" w:rsidP="00396EF1">
            <w:r w:rsidRPr="008C5C7F">
              <w:rPr>
                <w:b/>
              </w:rPr>
              <w:t>Vorbericht/ Vorreportage</w:t>
            </w:r>
            <w:r>
              <w:rPr>
                <w:b/>
              </w:rPr>
              <w:t xml:space="preserve"> (frühestens 15 min. vor dem Spiel)</w:t>
            </w:r>
          </w:p>
        </w:tc>
        <w:tc>
          <w:tcPr>
            <w:tcW w:w="1525" w:type="dxa"/>
            <w:shd w:val="clear" w:color="auto" w:fill="BFBFBF" w:themeFill="background1" w:themeFillShade="BF"/>
          </w:tcPr>
          <w:p w:rsidR="009804F6" w:rsidRPr="008C5C7F" w:rsidRDefault="009804F6" w:rsidP="00396EF1">
            <w:pPr>
              <w:rPr>
                <w:b/>
              </w:rPr>
            </w:pPr>
            <w:r>
              <w:rPr>
                <w:b/>
              </w:rPr>
              <w:t>Bewertung</w:t>
            </w:r>
          </w:p>
        </w:tc>
      </w:tr>
      <w:tr w:rsidR="009804F6" w:rsidTr="00396EF1">
        <w:tc>
          <w:tcPr>
            <w:tcW w:w="3369" w:type="dxa"/>
          </w:tcPr>
          <w:p w:rsidR="009804F6" w:rsidRDefault="009804F6" w:rsidP="009804F6">
            <w:pPr>
              <w:pStyle w:val="Listenabsatz"/>
              <w:numPr>
                <w:ilvl w:val="0"/>
                <w:numId w:val="4"/>
              </w:numPr>
            </w:pPr>
            <w:r>
              <w:t>Einführung  + Vorstellung</w:t>
            </w:r>
          </w:p>
          <w:p w:rsidR="009804F6" w:rsidRDefault="009804F6" w:rsidP="00396EF1"/>
        </w:tc>
        <w:tc>
          <w:tcPr>
            <w:tcW w:w="4394" w:type="dxa"/>
          </w:tcPr>
          <w:p w:rsidR="009804F6" w:rsidRDefault="009804F6" w:rsidP="00396EF1">
            <w:r>
              <w:t xml:space="preserve">Name, Funktion – Vorstellung des Reporters für die Zuhörenden (auch gerne mit Beschreibung des eigenes Platzes – also wo sitzt der Reporter); sind Gästefans vor Ort: auch </w:t>
            </w:r>
            <w:proofErr w:type="spellStart"/>
            <w:r>
              <w:t>sep.</w:t>
            </w:r>
            <w:proofErr w:type="spellEnd"/>
            <w:r>
              <w:t xml:space="preserve"> </w:t>
            </w:r>
            <w:proofErr w:type="spellStart"/>
            <w:r>
              <w:t>Begrüssung</w:t>
            </w:r>
            <w:proofErr w:type="spellEnd"/>
            <w:r>
              <w:t xml:space="preserve"> der Gäste</w:t>
            </w:r>
          </w:p>
        </w:tc>
        <w:tc>
          <w:tcPr>
            <w:tcW w:w="1525" w:type="dxa"/>
          </w:tcPr>
          <w:p w:rsidR="009804F6" w:rsidRDefault="009804F6" w:rsidP="00396EF1"/>
        </w:tc>
      </w:tr>
      <w:tr w:rsidR="009804F6" w:rsidTr="00396EF1">
        <w:tc>
          <w:tcPr>
            <w:tcW w:w="3369" w:type="dxa"/>
          </w:tcPr>
          <w:p w:rsidR="009804F6" w:rsidRDefault="009804F6" w:rsidP="009804F6">
            <w:pPr>
              <w:pStyle w:val="Listenabsatz"/>
              <w:numPr>
                <w:ilvl w:val="0"/>
                <w:numId w:val="4"/>
              </w:numPr>
            </w:pPr>
            <w:r>
              <w:t>Rahmeninformation zum Spiel</w:t>
            </w:r>
          </w:p>
        </w:tc>
        <w:tc>
          <w:tcPr>
            <w:tcW w:w="4394" w:type="dxa"/>
          </w:tcPr>
          <w:p w:rsidR="009804F6" w:rsidRDefault="009804F6" w:rsidP="00396EF1">
            <w:r>
              <w:t>Ausgangslage, Tabellensituation, Statistik, geplante Fanaktionen (</w:t>
            </w:r>
            <w:proofErr w:type="spellStart"/>
            <w:r>
              <w:t>Choreo</w:t>
            </w:r>
            <w:proofErr w:type="spellEnd"/>
            <w:r>
              <w:t xml:space="preserve"> vor Beginn, Plakataktionen, Banner usw.)</w:t>
            </w:r>
          </w:p>
        </w:tc>
        <w:tc>
          <w:tcPr>
            <w:tcW w:w="1525" w:type="dxa"/>
          </w:tcPr>
          <w:p w:rsidR="009804F6" w:rsidRDefault="009804F6" w:rsidP="00396EF1"/>
        </w:tc>
      </w:tr>
      <w:tr w:rsidR="009804F6" w:rsidTr="00396EF1">
        <w:tc>
          <w:tcPr>
            <w:tcW w:w="3369" w:type="dxa"/>
          </w:tcPr>
          <w:p w:rsidR="009804F6" w:rsidRDefault="009804F6" w:rsidP="009804F6">
            <w:pPr>
              <w:pStyle w:val="Listenabsatz"/>
              <w:numPr>
                <w:ilvl w:val="0"/>
                <w:numId w:val="4"/>
              </w:numPr>
            </w:pPr>
            <w:r>
              <w:t>Mannschaftsauf-stellungen / Schiedsrichter</w:t>
            </w:r>
          </w:p>
        </w:tc>
        <w:tc>
          <w:tcPr>
            <w:tcW w:w="4394" w:type="dxa"/>
          </w:tcPr>
          <w:p w:rsidR="009804F6" w:rsidRDefault="009804F6" w:rsidP="00396EF1">
            <w:r>
              <w:t>Taktik/ System, Verletzungen, Sperren, Verletzungen/ Ausfälle,  besondere Spielerhinweise (z.B. XY spielt gegen seinen Ex-Verein, Jubiläen bei Spielern, z.B. 100.BL-Spiel), Trikotfarbe, Information zum Schiedsrichtergespann usw.</w:t>
            </w:r>
          </w:p>
        </w:tc>
        <w:tc>
          <w:tcPr>
            <w:tcW w:w="1525" w:type="dxa"/>
          </w:tcPr>
          <w:p w:rsidR="009804F6" w:rsidRDefault="009804F6" w:rsidP="00396EF1"/>
        </w:tc>
      </w:tr>
    </w:tbl>
    <w:p w:rsidR="009804F6" w:rsidRDefault="009804F6" w:rsidP="009804F6"/>
    <w:tbl>
      <w:tblPr>
        <w:tblStyle w:val="Tabellenraster"/>
        <w:tblW w:w="0" w:type="auto"/>
        <w:tblLayout w:type="fixed"/>
        <w:tblLook w:val="04A0" w:firstRow="1" w:lastRow="0" w:firstColumn="1" w:lastColumn="0" w:noHBand="0" w:noVBand="1"/>
      </w:tblPr>
      <w:tblGrid>
        <w:gridCol w:w="3369"/>
        <w:gridCol w:w="4394"/>
        <w:gridCol w:w="1525"/>
      </w:tblGrid>
      <w:tr w:rsidR="009804F6" w:rsidTr="00396EF1">
        <w:tc>
          <w:tcPr>
            <w:tcW w:w="7763" w:type="dxa"/>
            <w:gridSpan w:val="2"/>
            <w:shd w:val="clear" w:color="auto" w:fill="BFBFBF" w:themeFill="background1" w:themeFillShade="BF"/>
          </w:tcPr>
          <w:p w:rsidR="009804F6" w:rsidRPr="00A90D5F" w:rsidRDefault="009804F6" w:rsidP="00396EF1">
            <w:pPr>
              <w:rPr>
                <w:b/>
              </w:rPr>
            </w:pPr>
            <w:r w:rsidRPr="00A90D5F">
              <w:rPr>
                <w:b/>
              </w:rPr>
              <w:t>Zu Beginn des Spieles</w:t>
            </w:r>
          </w:p>
        </w:tc>
        <w:tc>
          <w:tcPr>
            <w:tcW w:w="1525" w:type="dxa"/>
            <w:shd w:val="clear" w:color="auto" w:fill="BFBFBF" w:themeFill="background1" w:themeFillShade="BF"/>
          </w:tcPr>
          <w:p w:rsidR="009804F6" w:rsidRPr="00A90D5F" w:rsidRDefault="009804F6" w:rsidP="00396EF1">
            <w:pPr>
              <w:rPr>
                <w:b/>
              </w:rPr>
            </w:pPr>
            <w:r>
              <w:rPr>
                <w:b/>
              </w:rPr>
              <w:t>Bewertung</w:t>
            </w:r>
          </w:p>
        </w:tc>
      </w:tr>
      <w:tr w:rsidR="009804F6" w:rsidTr="00396EF1">
        <w:tc>
          <w:tcPr>
            <w:tcW w:w="3369" w:type="dxa"/>
          </w:tcPr>
          <w:p w:rsidR="009804F6" w:rsidRDefault="009804F6" w:rsidP="009804F6">
            <w:pPr>
              <w:pStyle w:val="Listenabsatz"/>
              <w:numPr>
                <w:ilvl w:val="0"/>
                <w:numId w:val="5"/>
              </w:numPr>
            </w:pPr>
            <w:r>
              <w:t>Spielrichtung</w:t>
            </w:r>
          </w:p>
        </w:tc>
        <w:tc>
          <w:tcPr>
            <w:tcW w:w="4394" w:type="dxa"/>
          </w:tcPr>
          <w:p w:rsidR="009804F6" w:rsidRDefault="009804F6" w:rsidP="00396EF1">
            <w:r>
              <w:t xml:space="preserve">Wer hat die Seitenwahl gewonnen; auf welche Tribüne spielt der Heimatverein  z.B., wer hat </w:t>
            </w:r>
            <w:proofErr w:type="spellStart"/>
            <w:proofErr w:type="gramStart"/>
            <w:r>
              <w:t>Anstoss</w:t>
            </w:r>
            <w:proofErr w:type="spellEnd"/>
            <w:r>
              <w:t xml:space="preserve"> ?</w:t>
            </w:r>
            <w:proofErr w:type="gramEnd"/>
          </w:p>
        </w:tc>
        <w:tc>
          <w:tcPr>
            <w:tcW w:w="1525" w:type="dxa"/>
          </w:tcPr>
          <w:p w:rsidR="009804F6" w:rsidRDefault="009804F6" w:rsidP="00396EF1"/>
        </w:tc>
      </w:tr>
      <w:tr w:rsidR="009804F6" w:rsidTr="00396EF1">
        <w:tc>
          <w:tcPr>
            <w:tcW w:w="3369" w:type="dxa"/>
          </w:tcPr>
          <w:p w:rsidR="009804F6" w:rsidRDefault="009804F6" w:rsidP="009804F6">
            <w:pPr>
              <w:pStyle w:val="Listenabsatz"/>
              <w:numPr>
                <w:ilvl w:val="0"/>
                <w:numId w:val="5"/>
              </w:numPr>
            </w:pPr>
            <w:r>
              <w:t>Besonderes</w:t>
            </w:r>
          </w:p>
        </w:tc>
        <w:tc>
          <w:tcPr>
            <w:tcW w:w="4394" w:type="dxa"/>
          </w:tcPr>
          <w:p w:rsidR="009804F6" w:rsidRDefault="009804F6" w:rsidP="00396EF1">
            <w:r>
              <w:t>Schweigeminute (Grund!?) besondere Aktionen, Ehrungen usw.</w:t>
            </w:r>
          </w:p>
        </w:tc>
        <w:tc>
          <w:tcPr>
            <w:tcW w:w="1525" w:type="dxa"/>
          </w:tcPr>
          <w:p w:rsidR="009804F6" w:rsidRDefault="009804F6" w:rsidP="00396EF1"/>
        </w:tc>
      </w:tr>
    </w:tbl>
    <w:p w:rsidR="009804F6" w:rsidRDefault="009804F6" w:rsidP="009804F6">
      <w:r>
        <w:br w:type="page"/>
      </w:r>
    </w:p>
    <w:tbl>
      <w:tblPr>
        <w:tblStyle w:val="Tabellenraster"/>
        <w:tblW w:w="0" w:type="auto"/>
        <w:tblLayout w:type="fixed"/>
        <w:tblLook w:val="04A0" w:firstRow="1" w:lastRow="0" w:firstColumn="1" w:lastColumn="0" w:noHBand="0" w:noVBand="1"/>
      </w:tblPr>
      <w:tblGrid>
        <w:gridCol w:w="3369"/>
        <w:gridCol w:w="4394"/>
        <w:gridCol w:w="1525"/>
      </w:tblGrid>
      <w:tr w:rsidR="009804F6" w:rsidTr="00396EF1">
        <w:tc>
          <w:tcPr>
            <w:tcW w:w="7763" w:type="dxa"/>
            <w:gridSpan w:val="2"/>
            <w:shd w:val="clear" w:color="auto" w:fill="BFBFBF" w:themeFill="background1" w:themeFillShade="BF"/>
          </w:tcPr>
          <w:p w:rsidR="009804F6" w:rsidRDefault="009804F6" w:rsidP="00396EF1">
            <w:r w:rsidRPr="007D2E64">
              <w:rPr>
                <w:b/>
              </w:rPr>
              <w:lastRenderedPageBreak/>
              <w:t>1.Halbzeit</w:t>
            </w:r>
          </w:p>
        </w:tc>
        <w:tc>
          <w:tcPr>
            <w:tcW w:w="1525" w:type="dxa"/>
            <w:shd w:val="clear" w:color="auto" w:fill="BFBFBF" w:themeFill="background1" w:themeFillShade="BF"/>
          </w:tcPr>
          <w:p w:rsidR="009804F6" w:rsidRPr="007D2E64" w:rsidRDefault="009804F6" w:rsidP="00396EF1">
            <w:pPr>
              <w:rPr>
                <w:b/>
              </w:rPr>
            </w:pPr>
            <w:r>
              <w:rPr>
                <w:b/>
              </w:rPr>
              <w:t>Bewertung</w:t>
            </w:r>
          </w:p>
        </w:tc>
      </w:tr>
      <w:tr w:rsidR="009804F6" w:rsidTr="00396EF1">
        <w:tc>
          <w:tcPr>
            <w:tcW w:w="3369" w:type="dxa"/>
          </w:tcPr>
          <w:p w:rsidR="009804F6" w:rsidRDefault="009804F6" w:rsidP="009804F6">
            <w:pPr>
              <w:pStyle w:val="Listenabsatz"/>
              <w:numPr>
                <w:ilvl w:val="0"/>
                <w:numId w:val="6"/>
              </w:numPr>
            </w:pPr>
            <w:r>
              <w:t>Spielsituation/ Verortung</w:t>
            </w:r>
          </w:p>
        </w:tc>
        <w:tc>
          <w:tcPr>
            <w:tcW w:w="4394" w:type="dxa"/>
          </w:tcPr>
          <w:p w:rsidR="009804F6" w:rsidRDefault="009804F6" w:rsidP="00396EF1">
            <w:r>
              <w:t xml:space="preserve">-Wo passiert was? Wer hat den Ball? </w:t>
            </w:r>
          </w:p>
          <w:p w:rsidR="009804F6" w:rsidRPr="007D4698" w:rsidRDefault="009804F6" w:rsidP="00396EF1">
            <w:r>
              <w:t>-</w:t>
            </w:r>
            <w:r w:rsidRPr="007D4698">
              <w:t>Werden bei der Verortung Meterangaben und die Linien des Feldes genutzt?</w:t>
            </w:r>
          </w:p>
          <w:p w:rsidR="009804F6" w:rsidRDefault="009804F6" w:rsidP="00396EF1">
            <w:r>
              <w:t>-</w:t>
            </w:r>
            <w:r w:rsidRPr="007D4698">
              <w:t>Wird bei Standardsituationen alle wichtigen Informationen gegeben: Welche Spielfortsetzung-Wo findet sie statt</w:t>
            </w:r>
            <w:r>
              <w:t xml:space="preserve"> (Spielhälfte)</w:t>
            </w:r>
            <w:r w:rsidRPr="007D4698">
              <w:t>-Wer (könnte) sie ausführt- bei Ecken/Freistößen welcher Fuß? (Schnitt zum oder vom Tor weg), bei Freistößen in Tornähe Beschreibung der Mauer.</w:t>
            </w:r>
          </w:p>
          <w:p w:rsidR="009804F6" w:rsidRPr="007D4698" w:rsidRDefault="009804F6" w:rsidP="00396EF1">
            <w:r>
              <w:t>-Werden Einwechslungen, Fouls (</w:t>
            </w:r>
            <w:proofErr w:type="spellStart"/>
            <w:r>
              <w:t>Konse-quenz</w:t>
            </w:r>
            <w:proofErr w:type="spellEnd"/>
            <w:r>
              <w:t>?), Verletzungen beschrieben?</w:t>
            </w:r>
          </w:p>
          <w:p w:rsidR="009804F6" w:rsidRPr="007D4698" w:rsidRDefault="009804F6" w:rsidP="00396EF1">
            <w:r>
              <w:t>-</w:t>
            </w:r>
            <w:r w:rsidRPr="007D4698">
              <w:t>Steht das Spiel und seine Beschreibungen über den Zusatzinformationen?</w:t>
            </w:r>
          </w:p>
          <w:p w:rsidR="009804F6" w:rsidRPr="007D4698" w:rsidRDefault="009804F6" w:rsidP="00396EF1">
            <w:pPr>
              <w:rPr>
                <w:color w:val="FF0000"/>
              </w:rPr>
            </w:pPr>
            <w:r>
              <w:t>-</w:t>
            </w:r>
            <w:r w:rsidRPr="007D4698">
              <w:t>Kann der Reporter durch seine Stimme die Spielsituation „bebildern“ und so am Tempo des Spiels teilhaben lassen</w:t>
            </w:r>
            <w:r>
              <w:t>?</w:t>
            </w:r>
          </w:p>
        </w:tc>
        <w:tc>
          <w:tcPr>
            <w:tcW w:w="1525" w:type="dxa"/>
          </w:tcPr>
          <w:p w:rsidR="009804F6" w:rsidRDefault="009804F6" w:rsidP="00396EF1"/>
        </w:tc>
      </w:tr>
      <w:tr w:rsidR="009804F6" w:rsidTr="00396EF1">
        <w:tc>
          <w:tcPr>
            <w:tcW w:w="3369" w:type="dxa"/>
          </w:tcPr>
          <w:p w:rsidR="009804F6" w:rsidRDefault="009804F6" w:rsidP="009804F6">
            <w:pPr>
              <w:pStyle w:val="Listenabsatz"/>
              <w:numPr>
                <w:ilvl w:val="0"/>
                <w:numId w:val="6"/>
              </w:numPr>
            </w:pPr>
            <w:r>
              <w:t>Tor/ Elfmeter</w:t>
            </w:r>
          </w:p>
        </w:tc>
        <w:tc>
          <w:tcPr>
            <w:tcW w:w="4394" w:type="dxa"/>
          </w:tcPr>
          <w:p w:rsidR="009804F6" w:rsidRDefault="009804F6" w:rsidP="00396EF1">
            <w:r>
              <w:t>Zunächst Jubel abwarten; wer hat von wo geschossen; Vorbereitung – wer schoss den entscheidenden Pass; Elfmeterschütze – ggf. Statistik vom Torhüter; Wie hat Schiedsrichter entschieden, was führte zum Elfmeter?</w:t>
            </w:r>
          </w:p>
        </w:tc>
        <w:tc>
          <w:tcPr>
            <w:tcW w:w="1525" w:type="dxa"/>
          </w:tcPr>
          <w:p w:rsidR="009804F6" w:rsidRDefault="009804F6" w:rsidP="00396EF1"/>
        </w:tc>
      </w:tr>
      <w:tr w:rsidR="009804F6" w:rsidTr="00396EF1">
        <w:trPr>
          <w:trHeight w:val="2991"/>
        </w:trPr>
        <w:tc>
          <w:tcPr>
            <w:tcW w:w="3369" w:type="dxa"/>
          </w:tcPr>
          <w:p w:rsidR="009804F6" w:rsidRDefault="009804F6" w:rsidP="009804F6">
            <w:pPr>
              <w:pStyle w:val="Listenabsatz"/>
              <w:numPr>
                <w:ilvl w:val="0"/>
                <w:numId w:val="6"/>
              </w:numPr>
            </w:pPr>
            <w:r>
              <w:t>Sonstiges</w:t>
            </w:r>
          </w:p>
        </w:tc>
        <w:tc>
          <w:tcPr>
            <w:tcW w:w="4394" w:type="dxa"/>
          </w:tcPr>
          <w:p w:rsidR="009804F6" w:rsidRDefault="009804F6" w:rsidP="00396EF1">
            <w:r>
              <w:t>Zwischenergebnisse aus anderen Stadien nennen (z.B. bei Spielunterbrechung), Informationsweitergabe von der Videowand/ Anzeigetafel bei wichtiger Information;</w:t>
            </w:r>
          </w:p>
          <w:p w:rsidR="009804F6" w:rsidRDefault="009804F6" w:rsidP="00396EF1">
            <w:r>
              <w:t xml:space="preserve">Trainerverhalten an der Linie, ggf. Mimik/ Gesten; wer läuft sich warm </w:t>
            </w:r>
            <w:proofErr w:type="spellStart"/>
            <w:r>
              <w:t>uvm</w:t>
            </w:r>
            <w:proofErr w:type="spellEnd"/>
            <w:r>
              <w:t>.</w:t>
            </w:r>
          </w:p>
          <w:p w:rsidR="009804F6" w:rsidRDefault="009804F6" w:rsidP="00396EF1">
            <w:pPr>
              <w:rPr>
                <w:color w:val="FF0000"/>
              </w:rPr>
            </w:pPr>
            <w:r w:rsidRPr="007D4698">
              <w:t>Bei Pyrotechnischem Einsatz oder anderen bedrohlichen Situationen auf den Rängen</w:t>
            </w:r>
            <w:r>
              <w:t>:</w:t>
            </w:r>
            <w:r w:rsidRPr="007D4698">
              <w:t xml:space="preserve"> Ort und Lage einordnen um das Sicherheitsgefühl der Nutzer zu befriedigen.</w:t>
            </w:r>
          </w:p>
          <w:p w:rsidR="009804F6" w:rsidRPr="00683022" w:rsidRDefault="009804F6" w:rsidP="00396EF1">
            <w:pPr>
              <w:rPr>
                <w:color w:val="FF0000"/>
              </w:rPr>
            </w:pPr>
            <w:r w:rsidRPr="00546912">
              <w:t>Bei einer Auswechslung</w:t>
            </w:r>
            <w:r>
              <w:t>:</w:t>
            </w:r>
            <w:r w:rsidRPr="00546912">
              <w:t xml:space="preserve"> taktische Ein</w:t>
            </w:r>
            <w:r>
              <w:t>-</w:t>
            </w:r>
            <w:r w:rsidRPr="00546912">
              <w:t xml:space="preserve">ordnung (positionsgetreu/ ändert sich </w:t>
            </w:r>
            <w:r>
              <w:t>die Ausrichtung? Offensiv/Defensiv</w:t>
            </w:r>
            <w:r w:rsidRPr="00546912">
              <w:t>?)</w:t>
            </w:r>
          </w:p>
        </w:tc>
        <w:tc>
          <w:tcPr>
            <w:tcW w:w="1525" w:type="dxa"/>
          </w:tcPr>
          <w:p w:rsidR="009804F6" w:rsidRDefault="009804F6" w:rsidP="00396EF1"/>
        </w:tc>
      </w:tr>
    </w:tbl>
    <w:tbl>
      <w:tblPr>
        <w:tblStyle w:val="Tabellenraster"/>
        <w:tblpPr w:leftFromText="141" w:rightFromText="141" w:vertAnchor="text" w:horzAnchor="margin" w:tblpY="336"/>
        <w:tblW w:w="9322" w:type="dxa"/>
        <w:tblLook w:val="04A0" w:firstRow="1" w:lastRow="0" w:firstColumn="1" w:lastColumn="0" w:noHBand="0" w:noVBand="1"/>
      </w:tblPr>
      <w:tblGrid>
        <w:gridCol w:w="3492"/>
        <w:gridCol w:w="4271"/>
        <w:gridCol w:w="1559"/>
      </w:tblGrid>
      <w:tr w:rsidR="009804F6" w:rsidRPr="00EE65DC" w:rsidTr="00396EF1">
        <w:trPr>
          <w:trHeight w:val="279"/>
        </w:trPr>
        <w:tc>
          <w:tcPr>
            <w:tcW w:w="7763" w:type="dxa"/>
            <w:gridSpan w:val="2"/>
            <w:shd w:val="clear" w:color="auto" w:fill="BFBFBF" w:themeFill="background1" w:themeFillShade="BF"/>
          </w:tcPr>
          <w:p w:rsidR="009804F6" w:rsidRPr="00EE65DC" w:rsidRDefault="009804F6" w:rsidP="00396EF1">
            <w:pPr>
              <w:rPr>
                <w:b/>
              </w:rPr>
            </w:pPr>
            <w:r w:rsidRPr="00EE65DC">
              <w:rPr>
                <w:b/>
              </w:rPr>
              <w:t>Halbzeitpause</w:t>
            </w:r>
          </w:p>
        </w:tc>
        <w:tc>
          <w:tcPr>
            <w:tcW w:w="1559" w:type="dxa"/>
            <w:shd w:val="clear" w:color="auto" w:fill="BFBFBF" w:themeFill="background1" w:themeFillShade="BF"/>
          </w:tcPr>
          <w:p w:rsidR="009804F6" w:rsidRPr="00EE65DC" w:rsidRDefault="009804F6" w:rsidP="00396EF1">
            <w:pPr>
              <w:rPr>
                <w:b/>
              </w:rPr>
            </w:pPr>
            <w:r>
              <w:rPr>
                <w:b/>
              </w:rPr>
              <w:t>Bewertung</w:t>
            </w:r>
          </w:p>
        </w:tc>
      </w:tr>
      <w:tr w:rsidR="009804F6" w:rsidTr="00396EF1">
        <w:tc>
          <w:tcPr>
            <w:tcW w:w="3492" w:type="dxa"/>
          </w:tcPr>
          <w:p w:rsidR="009804F6" w:rsidRDefault="009804F6" w:rsidP="009804F6">
            <w:pPr>
              <w:pStyle w:val="Listenabsatz"/>
              <w:numPr>
                <w:ilvl w:val="0"/>
                <w:numId w:val="7"/>
              </w:numPr>
            </w:pPr>
            <w:r>
              <w:t>Nachmoderation</w:t>
            </w:r>
          </w:p>
        </w:tc>
        <w:tc>
          <w:tcPr>
            <w:tcW w:w="4271" w:type="dxa"/>
          </w:tcPr>
          <w:p w:rsidR="009804F6" w:rsidRDefault="009804F6" w:rsidP="00396EF1">
            <w:r>
              <w:t>Kurze Zusammenfassung; Ausblick auf die zweite Halbzeit</w:t>
            </w:r>
          </w:p>
        </w:tc>
        <w:tc>
          <w:tcPr>
            <w:tcW w:w="1559" w:type="dxa"/>
          </w:tcPr>
          <w:p w:rsidR="009804F6" w:rsidRDefault="009804F6" w:rsidP="00396EF1"/>
        </w:tc>
      </w:tr>
      <w:tr w:rsidR="009804F6" w:rsidTr="00396EF1">
        <w:trPr>
          <w:trHeight w:val="70"/>
        </w:trPr>
        <w:tc>
          <w:tcPr>
            <w:tcW w:w="3492" w:type="dxa"/>
          </w:tcPr>
          <w:p w:rsidR="009804F6" w:rsidRDefault="009804F6" w:rsidP="009804F6">
            <w:pPr>
              <w:pStyle w:val="Listenabsatz"/>
              <w:numPr>
                <w:ilvl w:val="0"/>
                <w:numId w:val="7"/>
              </w:numPr>
            </w:pPr>
            <w:r>
              <w:t>Interview/ sonstiges</w:t>
            </w:r>
          </w:p>
        </w:tc>
        <w:tc>
          <w:tcPr>
            <w:tcW w:w="4271" w:type="dxa"/>
          </w:tcPr>
          <w:p w:rsidR="009804F6" w:rsidRDefault="009804F6" w:rsidP="00396EF1">
            <w:r>
              <w:t xml:space="preserve">Bei Bedarf ein kurzes Interview in der Halbzeitpause </w:t>
            </w:r>
          </w:p>
        </w:tc>
        <w:tc>
          <w:tcPr>
            <w:tcW w:w="1559" w:type="dxa"/>
          </w:tcPr>
          <w:p w:rsidR="009804F6" w:rsidRDefault="009804F6" w:rsidP="00396EF1"/>
        </w:tc>
      </w:tr>
    </w:tbl>
    <w:p w:rsidR="009804F6" w:rsidRDefault="009804F6" w:rsidP="009804F6">
      <w:r>
        <w:br w:type="page"/>
      </w:r>
    </w:p>
    <w:tbl>
      <w:tblPr>
        <w:tblStyle w:val="Tabellenraster"/>
        <w:tblpPr w:leftFromText="141" w:rightFromText="141" w:vertAnchor="text" w:horzAnchor="margin" w:tblpY="66"/>
        <w:tblW w:w="9322" w:type="dxa"/>
        <w:tblLook w:val="04A0" w:firstRow="1" w:lastRow="0" w:firstColumn="1" w:lastColumn="0" w:noHBand="0" w:noVBand="1"/>
      </w:tblPr>
      <w:tblGrid>
        <w:gridCol w:w="3492"/>
        <w:gridCol w:w="4271"/>
        <w:gridCol w:w="1559"/>
      </w:tblGrid>
      <w:tr w:rsidR="009804F6" w:rsidTr="00396EF1">
        <w:tc>
          <w:tcPr>
            <w:tcW w:w="7763" w:type="dxa"/>
            <w:gridSpan w:val="2"/>
            <w:shd w:val="clear" w:color="auto" w:fill="BFBFBF" w:themeFill="background1" w:themeFillShade="BF"/>
          </w:tcPr>
          <w:p w:rsidR="009804F6" w:rsidRPr="00EE65DC" w:rsidRDefault="009804F6" w:rsidP="00396EF1">
            <w:pPr>
              <w:rPr>
                <w:b/>
              </w:rPr>
            </w:pPr>
            <w:r w:rsidRPr="00EE65DC">
              <w:rPr>
                <w:b/>
              </w:rPr>
              <w:lastRenderedPageBreak/>
              <w:t>2. Halbzeit</w:t>
            </w:r>
          </w:p>
        </w:tc>
        <w:tc>
          <w:tcPr>
            <w:tcW w:w="1559" w:type="dxa"/>
            <w:shd w:val="clear" w:color="auto" w:fill="BFBFBF" w:themeFill="background1" w:themeFillShade="BF"/>
          </w:tcPr>
          <w:p w:rsidR="009804F6" w:rsidRPr="00EE65DC" w:rsidRDefault="009804F6" w:rsidP="00396EF1">
            <w:pPr>
              <w:rPr>
                <w:b/>
              </w:rPr>
            </w:pPr>
            <w:r>
              <w:rPr>
                <w:b/>
              </w:rPr>
              <w:t>Bewertung</w:t>
            </w:r>
          </w:p>
        </w:tc>
      </w:tr>
      <w:tr w:rsidR="009804F6" w:rsidTr="00396EF1">
        <w:tc>
          <w:tcPr>
            <w:tcW w:w="3492" w:type="dxa"/>
          </w:tcPr>
          <w:p w:rsidR="009804F6" w:rsidRDefault="009804F6" w:rsidP="009804F6">
            <w:pPr>
              <w:pStyle w:val="Listenabsatz"/>
              <w:numPr>
                <w:ilvl w:val="0"/>
                <w:numId w:val="9"/>
              </w:numPr>
            </w:pPr>
            <w:r>
              <w:t xml:space="preserve">Spielsituation/ </w:t>
            </w:r>
            <w:r>
              <w:br/>
              <w:t>Verortung</w:t>
            </w:r>
          </w:p>
        </w:tc>
        <w:tc>
          <w:tcPr>
            <w:tcW w:w="4271" w:type="dxa"/>
          </w:tcPr>
          <w:p w:rsidR="009804F6" w:rsidRDefault="009804F6" w:rsidP="00396EF1">
            <w:r>
              <w:t xml:space="preserve">-Wo passiert was? Wer hat den Ball? </w:t>
            </w:r>
          </w:p>
          <w:p w:rsidR="009804F6" w:rsidRPr="007D4698" w:rsidRDefault="009804F6" w:rsidP="00396EF1">
            <w:r>
              <w:t>-</w:t>
            </w:r>
            <w:r w:rsidRPr="007D4698">
              <w:t>Werden bei der Verortung Meterangaben und die Linien des Feldes genutzt?</w:t>
            </w:r>
          </w:p>
          <w:p w:rsidR="009804F6" w:rsidRDefault="009804F6" w:rsidP="00396EF1">
            <w:r>
              <w:t>-</w:t>
            </w:r>
            <w:r w:rsidRPr="007D4698">
              <w:t>Wird bei Standardsituationen alle wichtigen Informationen gegeben: Welche Spielfortsetzung-Wo findet sie statt</w:t>
            </w:r>
            <w:r>
              <w:t xml:space="preserve"> (Spielhälfte)</w:t>
            </w:r>
            <w:r w:rsidRPr="007D4698">
              <w:t>-Wer (könnte) sie ausführt- bei Ecken/Freistößen welcher Fuß? (Schnitt zum oder vom Tor weg), bei Freistößen in Tornähe Beschreibung der Mauer.</w:t>
            </w:r>
          </w:p>
          <w:p w:rsidR="009804F6" w:rsidRPr="007D4698" w:rsidRDefault="009804F6" w:rsidP="00396EF1">
            <w:r>
              <w:t>-Werden Einwechslungen, Fouls (</w:t>
            </w:r>
            <w:proofErr w:type="spellStart"/>
            <w:r>
              <w:t>Konse-quenz</w:t>
            </w:r>
            <w:proofErr w:type="spellEnd"/>
            <w:r>
              <w:t>?), Verletzungen beschrieben?</w:t>
            </w:r>
          </w:p>
          <w:p w:rsidR="009804F6" w:rsidRPr="007D4698" w:rsidRDefault="009804F6" w:rsidP="00396EF1">
            <w:r>
              <w:t>-</w:t>
            </w:r>
            <w:r w:rsidRPr="007D4698">
              <w:t>Steht das Spiel und seine Beschreibungen über den Zusatzinformationen?</w:t>
            </w:r>
          </w:p>
          <w:p w:rsidR="009804F6" w:rsidRDefault="009804F6" w:rsidP="00396EF1">
            <w:r>
              <w:t>-</w:t>
            </w:r>
            <w:r w:rsidRPr="007D4698">
              <w:t>Kann der Reporter durch seine Stimme die Spielsituation „bebildern“ und so am Tempo des Spiels teilhaben lassen</w:t>
            </w:r>
            <w:r>
              <w:t>?</w:t>
            </w:r>
          </w:p>
        </w:tc>
        <w:tc>
          <w:tcPr>
            <w:tcW w:w="1559" w:type="dxa"/>
          </w:tcPr>
          <w:p w:rsidR="009804F6" w:rsidRDefault="009804F6" w:rsidP="00396EF1"/>
        </w:tc>
      </w:tr>
      <w:tr w:rsidR="009804F6" w:rsidTr="00396EF1">
        <w:tc>
          <w:tcPr>
            <w:tcW w:w="3492" w:type="dxa"/>
          </w:tcPr>
          <w:p w:rsidR="009804F6" w:rsidRDefault="009804F6" w:rsidP="009804F6">
            <w:pPr>
              <w:pStyle w:val="Listenabsatz"/>
              <w:numPr>
                <w:ilvl w:val="0"/>
                <w:numId w:val="9"/>
              </w:numPr>
            </w:pPr>
            <w:r>
              <w:t>Tor/ Elfmeter</w:t>
            </w:r>
          </w:p>
        </w:tc>
        <w:tc>
          <w:tcPr>
            <w:tcW w:w="4271" w:type="dxa"/>
          </w:tcPr>
          <w:p w:rsidR="009804F6" w:rsidRDefault="009804F6" w:rsidP="00396EF1">
            <w:r>
              <w:t>Zunächst Jubel abwarten; wer hat von wo geschossen; Vorbereitung – wer schoss den entscheidenden Pass; Elfmeterschütze – ggf. Statistik vom Torhüter; Wie hat Schiedsrichter entschieden, was führte zum Elfmeter?</w:t>
            </w:r>
          </w:p>
        </w:tc>
        <w:tc>
          <w:tcPr>
            <w:tcW w:w="1559" w:type="dxa"/>
          </w:tcPr>
          <w:p w:rsidR="009804F6" w:rsidRDefault="009804F6" w:rsidP="00396EF1"/>
        </w:tc>
      </w:tr>
      <w:tr w:rsidR="009804F6" w:rsidTr="00396EF1">
        <w:tc>
          <w:tcPr>
            <w:tcW w:w="3492" w:type="dxa"/>
          </w:tcPr>
          <w:p w:rsidR="009804F6" w:rsidRDefault="009804F6" w:rsidP="009804F6">
            <w:pPr>
              <w:pStyle w:val="Listenabsatz"/>
              <w:numPr>
                <w:ilvl w:val="0"/>
                <w:numId w:val="9"/>
              </w:numPr>
            </w:pPr>
            <w:r>
              <w:t>Sonstiges</w:t>
            </w:r>
          </w:p>
        </w:tc>
        <w:tc>
          <w:tcPr>
            <w:tcW w:w="4271" w:type="dxa"/>
          </w:tcPr>
          <w:p w:rsidR="009804F6" w:rsidRDefault="009804F6" w:rsidP="00396EF1">
            <w:r>
              <w:t>Zwischenergebnisse aus anderen Stadien nennen (z.B. bei Spielunterbrechung), Informationsweitergabe von der Videowand/ Anzeigetafel bei wichtiger Information;</w:t>
            </w:r>
          </w:p>
          <w:p w:rsidR="009804F6" w:rsidRDefault="009804F6" w:rsidP="00396EF1">
            <w:r>
              <w:t xml:space="preserve">Trainerverhalten an der Linie, ggf. Mimik/ Gesten; wer läuft sich warm </w:t>
            </w:r>
            <w:proofErr w:type="spellStart"/>
            <w:r>
              <w:t>uvm</w:t>
            </w:r>
            <w:proofErr w:type="spellEnd"/>
            <w:r>
              <w:t>.</w:t>
            </w:r>
          </w:p>
          <w:p w:rsidR="009804F6" w:rsidRDefault="009804F6" w:rsidP="00396EF1">
            <w:pPr>
              <w:rPr>
                <w:color w:val="FF0000"/>
              </w:rPr>
            </w:pPr>
            <w:r w:rsidRPr="007D4698">
              <w:t>Bei Pyrotechnischem Einsatz oder anderen bedrohlichen Situationen auf den Rängen</w:t>
            </w:r>
            <w:r>
              <w:t>:</w:t>
            </w:r>
            <w:r w:rsidRPr="007D4698">
              <w:t xml:space="preserve"> Ort und Lage einordnen um das Sicherheitsgefühl der Nutzer zu befriedigen.</w:t>
            </w:r>
          </w:p>
          <w:p w:rsidR="009804F6" w:rsidRPr="00546912" w:rsidRDefault="009804F6" w:rsidP="00396EF1">
            <w:pPr>
              <w:rPr>
                <w:color w:val="FF0000"/>
              </w:rPr>
            </w:pPr>
            <w:r w:rsidRPr="00546912">
              <w:t>Bei einer Auswechslung</w:t>
            </w:r>
            <w:r>
              <w:t>:</w:t>
            </w:r>
            <w:r w:rsidRPr="00546912">
              <w:t xml:space="preserve"> taktische Ein</w:t>
            </w:r>
            <w:r>
              <w:t>-</w:t>
            </w:r>
            <w:r w:rsidRPr="00546912">
              <w:t xml:space="preserve">ordnung (positionsgetreu/ ändert sich </w:t>
            </w:r>
            <w:r>
              <w:t>die Ausrichtung? Offensiv/Defensiv</w:t>
            </w:r>
            <w:r w:rsidRPr="00546912">
              <w:t>?)</w:t>
            </w:r>
          </w:p>
        </w:tc>
        <w:tc>
          <w:tcPr>
            <w:tcW w:w="1559" w:type="dxa"/>
          </w:tcPr>
          <w:p w:rsidR="009804F6" w:rsidRDefault="009804F6" w:rsidP="00396EF1"/>
        </w:tc>
      </w:tr>
      <w:tr w:rsidR="009804F6" w:rsidTr="00396EF1">
        <w:tc>
          <w:tcPr>
            <w:tcW w:w="3492" w:type="dxa"/>
          </w:tcPr>
          <w:p w:rsidR="009804F6" w:rsidRDefault="009804F6" w:rsidP="009804F6">
            <w:pPr>
              <w:pStyle w:val="Listenabsatz"/>
              <w:numPr>
                <w:ilvl w:val="0"/>
                <w:numId w:val="9"/>
              </w:numPr>
            </w:pPr>
            <w:r>
              <w:t>Nachspielzeit</w:t>
            </w:r>
          </w:p>
        </w:tc>
        <w:tc>
          <w:tcPr>
            <w:tcW w:w="4271" w:type="dxa"/>
          </w:tcPr>
          <w:p w:rsidR="009804F6" w:rsidRDefault="009804F6" w:rsidP="00396EF1">
            <w:proofErr w:type="spellStart"/>
            <w:r>
              <w:t>Wieviele</w:t>
            </w:r>
            <w:proofErr w:type="spellEnd"/>
            <w:r>
              <w:t xml:space="preserve"> Minuten gibt der Schiedsrichter Nachspielzeit? </w:t>
            </w:r>
          </w:p>
        </w:tc>
        <w:tc>
          <w:tcPr>
            <w:tcW w:w="1559" w:type="dxa"/>
          </w:tcPr>
          <w:p w:rsidR="009804F6" w:rsidRDefault="009804F6" w:rsidP="00396EF1"/>
        </w:tc>
      </w:tr>
    </w:tbl>
    <w:p w:rsidR="009804F6" w:rsidRDefault="009804F6" w:rsidP="009804F6"/>
    <w:tbl>
      <w:tblPr>
        <w:tblStyle w:val="Tabellenraster"/>
        <w:tblpPr w:leftFromText="141" w:rightFromText="141" w:vertAnchor="text" w:horzAnchor="margin" w:tblpY="66"/>
        <w:tblW w:w="9322" w:type="dxa"/>
        <w:tblLook w:val="04A0" w:firstRow="1" w:lastRow="0" w:firstColumn="1" w:lastColumn="0" w:noHBand="0" w:noVBand="1"/>
      </w:tblPr>
      <w:tblGrid>
        <w:gridCol w:w="3492"/>
        <w:gridCol w:w="4271"/>
        <w:gridCol w:w="1559"/>
      </w:tblGrid>
      <w:tr w:rsidR="009804F6" w:rsidTr="00396EF1">
        <w:tc>
          <w:tcPr>
            <w:tcW w:w="7763" w:type="dxa"/>
            <w:gridSpan w:val="2"/>
            <w:shd w:val="clear" w:color="auto" w:fill="BFBFBF" w:themeFill="background1" w:themeFillShade="BF"/>
          </w:tcPr>
          <w:p w:rsidR="009804F6" w:rsidRPr="0064468C" w:rsidRDefault="009804F6" w:rsidP="00396EF1">
            <w:pPr>
              <w:rPr>
                <w:b/>
              </w:rPr>
            </w:pPr>
            <w:proofErr w:type="spellStart"/>
            <w:r w:rsidRPr="000533F1">
              <w:rPr>
                <w:b/>
              </w:rPr>
              <w:t>Abmoderation</w:t>
            </w:r>
            <w:proofErr w:type="spellEnd"/>
          </w:p>
        </w:tc>
        <w:tc>
          <w:tcPr>
            <w:tcW w:w="1559" w:type="dxa"/>
            <w:shd w:val="clear" w:color="auto" w:fill="BFBFBF" w:themeFill="background1" w:themeFillShade="BF"/>
          </w:tcPr>
          <w:p w:rsidR="009804F6" w:rsidRPr="0064468C" w:rsidRDefault="009804F6" w:rsidP="00396EF1">
            <w:pPr>
              <w:rPr>
                <w:b/>
              </w:rPr>
            </w:pPr>
            <w:r w:rsidRPr="0064468C">
              <w:rPr>
                <w:b/>
              </w:rPr>
              <w:t>Bewertung</w:t>
            </w:r>
          </w:p>
        </w:tc>
      </w:tr>
      <w:tr w:rsidR="009804F6" w:rsidTr="00396EF1">
        <w:tc>
          <w:tcPr>
            <w:tcW w:w="3492" w:type="dxa"/>
          </w:tcPr>
          <w:p w:rsidR="009804F6" w:rsidRDefault="009804F6" w:rsidP="009804F6">
            <w:pPr>
              <w:pStyle w:val="Listenabsatz"/>
              <w:numPr>
                <w:ilvl w:val="0"/>
                <w:numId w:val="8"/>
              </w:numPr>
            </w:pPr>
            <w:r>
              <w:t>Zusammenfassung des Spieles</w:t>
            </w:r>
          </w:p>
        </w:tc>
        <w:tc>
          <w:tcPr>
            <w:tcW w:w="4271" w:type="dxa"/>
          </w:tcPr>
          <w:p w:rsidR="009804F6" w:rsidRDefault="009804F6" w:rsidP="00396EF1">
            <w:r>
              <w:t>Auch vielleicht nochmal Torabfolge, Torschützen benennen, besondere Vorkommnisse erwähnen</w:t>
            </w:r>
          </w:p>
        </w:tc>
        <w:tc>
          <w:tcPr>
            <w:tcW w:w="1559" w:type="dxa"/>
          </w:tcPr>
          <w:p w:rsidR="009804F6" w:rsidRDefault="009804F6" w:rsidP="00396EF1"/>
        </w:tc>
      </w:tr>
      <w:tr w:rsidR="009804F6" w:rsidTr="00396EF1">
        <w:tc>
          <w:tcPr>
            <w:tcW w:w="3492" w:type="dxa"/>
          </w:tcPr>
          <w:p w:rsidR="009804F6" w:rsidRDefault="009804F6" w:rsidP="009804F6">
            <w:pPr>
              <w:pStyle w:val="Listenabsatz"/>
              <w:numPr>
                <w:ilvl w:val="0"/>
                <w:numId w:val="8"/>
              </w:numPr>
            </w:pPr>
            <w:r>
              <w:t>Ausblick auf das nächste Spiel</w:t>
            </w:r>
          </w:p>
        </w:tc>
        <w:tc>
          <w:tcPr>
            <w:tcW w:w="4271" w:type="dxa"/>
          </w:tcPr>
          <w:p w:rsidR="009804F6" w:rsidRDefault="009804F6" w:rsidP="00396EF1">
            <w:r>
              <w:t xml:space="preserve">Sowohl für Heim- als auch </w:t>
            </w:r>
            <w:proofErr w:type="spellStart"/>
            <w:r>
              <w:t>Gastteam</w:t>
            </w:r>
            <w:proofErr w:type="spellEnd"/>
            <w:r>
              <w:t>; was hat das heutige Ergebnis ggf. für eine Folge, was kommt als nächstes</w:t>
            </w:r>
          </w:p>
        </w:tc>
        <w:tc>
          <w:tcPr>
            <w:tcW w:w="1559" w:type="dxa"/>
          </w:tcPr>
          <w:p w:rsidR="009804F6" w:rsidRDefault="009804F6" w:rsidP="00396EF1"/>
        </w:tc>
      </w:tr>
      <w:tr w:rsidR="009804F6" w:rsidTr="00396EF1">
        <w:tc>
          <w:tcPr>
            <w:tcW w:w="3492" w:type="dxa"/>
          </w:tcPr>
          <w:p w:rsidR="009804F6" w:rsidRDefault="009804F6" w:rsidP="009804F6">
            <w:pPr>
              <w:pStyle w:val="Listenabsatz"/>
              <w:numPr>
                <w:ilvl w:val="0"/>
                <w:numId w:val="8"/>
              </w:numPr>
            </w:pPr>
            <w:r>
              <w:t>Verabschiedung</w:t>
            </w:r>
          </w:p>
        </w:tc>
        <w:tc>
          <w:tcPr>
            <w:tcW w:w="4271" w:type="dxa"/>
          </w:tcPr>
          <w:p w:rsidR="009804F6" w:rsidRDefault="009804F6" w:rsidP="00396EF1">
            <w:r>
              <w:t xml:space="preserve">Ggf. mit Information, wer Kopfhörer einsammelt oder Info zur Bewertungsmöglichkeit der heutigen Reportage etc. </w:t>
            </w:r>
          </w:p>
        </w:tc>
        <w:tc>
          <w:tcPr>
            <w:tcW w:w="1559" w:type="dxa"/>
          </w:tcPr>
          <w:p w:rsidR="009804F6" w:rsidRDefault="009804F6" w:rsidP="00396EF1"/>
        </w:tc>
      </w:tr>
    </w:tbl>
    <w:p w:rsidR="009804F6" w:rsidRDefault="009804F6" w:rsidP="009804F6">
      <w:pPr>
        <w:rPr>
          <w:b/>
        </w:rPr>
      </w:pPr>
    </w:p>
    <w:p w:rsidR="009804F6" w:rsidRDefault="009804F6" w:rsidP="009804F6">
      <w:pPr>
        <w:rPr>
          <w:b/>
        </w:rPr>
      </w:pPr>
    </w:p>
    <w:p w:rsidR="009804F6" w:rsidRDefault="009804F6" w:rsidP="009804F6">
      <w:pPr>
        <w:rPr>
          <w:b/>
        </w:rPr>
      </w:pPr>
      <w:r w:rsidRPr="001A3428">
        <w:rPr>
          <w:b/>
        </w:rPr>
        <w:t xml:space="preserve">Hinweis: natürlich ist dieser Bogen </w:t>
      </w:r>
      <w:r>
        <w:rPr>
          <w:b/>
        </w:rPr>
        <w:t xml:space="preserve">bei besonderen Spielen </w:t>
      </w:r>
      <w:r w:rsidRPr="001A3428">
        <w:rPr>
          <w:b/>
        </w:rPr>
        <w:t xml:space="preserve">anzupassen, z.B. beim DFB-Pokal (ggf. </w:t>
      </w:r>
      <w:r>
        <w:rPr>
          <w:b/>
        </w:rPr>
        <w:t xml:space="preserve">mit </w:t>
      </w:r>
      <w:r w:rsidRPr="001A3428">
        <w:rPr>
          <w:b/>
        </w:rPr>
        <w:t>Verlängerung und Elfmeterschießen)</w:t>
      </w:r>
    </w:p>
    <w:p w:rsidR="009804F6" w:rsidRPr="001A3428" w:rsidRDefault="009804F6" w:rsidP="009804F6">
      <w:pPr>
        <w:rPr>
          <w:b/>
        </w:rPr>
      </w:pPr>
      <w:r>
        <w:rPr>
          <w:b/>
        </w:rPr>
        <w:br w:type="page"/>
      </w:r>
    </w:p>
    <w:tbl>
      <w:tblPr>
        <w:tblStyle w:val="Tabellenraster"/>
        <w:tblW w:w="0" w:type="auto"/>
        <w:tblLook w:val="04A0" w:firstRow="1" w:lastRow="0" w:firstColumn="1" w:lastColumn="0" w:noHBand="0" w:noVBand="1"/>
      </w:tblPr>
      <w:tblGrid>
        <w:gridCol w:w="5433"/>
        <w:gridCol w:w="3855"/>
      </w:tblGrid>
      <w:tr w:rsidR="009804F6" w:rsidTr="00396EF1">
        <w:tc>
          <w:tcPr>
            <w:tcW w:w="5433" w:type="dxa"/>
          </w:tcPr>
          <w:p w:rsidR="009804F6" w:rsidRDefault="009804F6" w:rsidP="00396EF1">
            <w:pPr>
              <w:rPr>
                <w:b/>
              </w:rPr>
            </w:pPr>
            <w:r w:rsidRPr="001A3428">
              <w:rPr>
                <w:b/>
              </w:rPr>
              <w:lastRenderedPageBreak/>
              <w:t>Weitere Bewertungsmöglichkeiten</w:t>
            </w:r>
            <w:r>
              <w:rPr>
                <w:b/>
              </w:rPr>
              <w:t xml:space="preserve"> der Reportage</w:t>
            </w:r>
            <w:r w:rsidRPr="001A3428">
              <w:rPr>
                <w:b/>
              </w:rPr>
              <w:t>:</w:t>
            </w:r>
          </w:p>
          <w:p w:rsidR="009804F6" w:rsidRPr="001A3428" w:rsidRDefault="009804F6" w:rsidP="00396EF1">
            <w:pPr>
              <w:rPr>
                <w:b/>
              </w:rPr>
            </w:pPr>
          </w:p>
          <w:p w:rsidR="009804F6" w:rsidRDefault="009804F6" w:rsidP="009804F6">
            <w:pPr>
              <w:pStyle w:val="Listenabsatz"/>
              <w:numPr>
                <w:ilvl w:val="0"/>
                <w:numId w:val="3"/>
              </w:numPr>
            </w:pPr>
            <w:r>
              <w:t xml:space="preserve">Wurde eine verständliche Sprache benutzt (auch beim „Fachvokabular“)? </w:t>
            </w:r>
          </w:p>
          <w:p w:rsidR="009804F6" w:rsidRDefault="009804F6" w:rsidP="00396EF1">
            <w:pPr>
              <w:pStyle w:val="Listenabsatz"/>
            </w:pPr>
          </w:p>
          <w:p w:rsidR="009804F6" w:rsidRDefault="009804F6" w:rsidP="009804F6">
            <w:pPr>
              <w:pStyle w:val="Listenabsatz"/>
              <w:numPr>
                <w:ilvl w:val="0"/>
                <w:numId w:val="3"/>
              </w:numPr>
            </w:pPr>
            <w:r>
              <w:t>War die jeweilige Sprachgeschwindigkeit der Reporter ok?</w:t>
            </w:r>
            <w:r>
              <w:br/>
            </w:r>
          </w:p>
          <w:p w:rsidR="009804F6" w:rsidRDefault="009804F6" w:rsidP="009804F6">
            <w:pPr>
              <w:pStyle w:val="Listenabsatz"/>
              <w:numPr>
                <w:ilvl w:val="0"/>
                <w:numId w:val="3"/>
              </w:numPr>
            </w:pPr>
            <w:proofErr w:type="gramStart"/>
            <w:r>
              <w:t>Kannte</w:t>
            </w:r>
            <w:proofErr w:type="gramEnd"/>
            <w:r>
              <w:t xml:space="preserve"> der/ die Reporter die Spieler?</w:t>
            </w:r>
          </w:p>
          <w:p w:rsidR="009804F6" w:rsidRDefault="009804F6" w:rsidP="00396EF1">
            <w:pPr>
              <w:pStyle w:val="Listenabsatz"/>
            </w:pPr>
          </w:p>
          <w:p w:rsidR="009804F6" w:rsidRDefault="009804F6" w:rsidP="009804F6">
            <w:pPr>
              <w:pStyle w:val="Listenabsatz"/>
              <w:numPr>
                <w:ilvl w:val="0"/>
                <w:numId w:val="3"/>
              </w:numPr>
            </w:pPr>
            <w:proofErr w:type="gramStart"/>
            <w:r>
              <w:t>Konnte</w:t>
            </w:r>
            <w:proofErr w:type="gramEnd"/>
            <w:r>
              <w:t xml:space="preserve"> der/ die Reporter die Namen korrekt aussprechen?</w:t>
            </w:r>
          </w:p>
          <w:p w:rsidR="009804F6" w:rsidRDefault="009804F6" w:rsidP="00396EF1">
            <w:pPr>
              <w:pStyle w:val="Listenabsatz"/>
            </w:pPr>
          </w:p>
          <w:p w:rsidR="009804F6" w:rsidRDefault="009804F6" w:rsidP="009804F6">
            <w:pPr>
              <w:pStyle w:val="Listenabsatz"/>
              <w:numPr>
                <w:ilvl w:val="0"/>
                <w:numId w:val="3"/>
              </w:numPr>
            </w:pPr>
            <w:r>
              <w:t>Berichtete der jeweilige Reporter dem Spielverlauf angemessen neutral?</w:t>
            </w:r>
          </w:p>
          <w:p w:rsidR="009804F6" w:rsidRDefault="009804F6" w:rsidP="00396EF1">
            <w:pPr>
              <w:pStyle w:val="Listenabsatz"/>
            </w:pPr>
          </w:p>
          <w:p w:rsidR="009804F6" w:rsidRDefault="009804F6" w:rsidP="009804F6">
            <w:pPr>
              <w:pStyle w:val="Listenabsatz"/>
              <w:numPr>
                <w:ilvl w:val="0"/>
                <w:numId w:val="3"/>
              </w:numPr>
            </w:pPr>
            <w:r>
              <w:t xml:space="preserve">Waren die Übergänge zwischen mehreren Reportern verständlich und fließend? </w:t>
            </w:r>
          </w:p>
          <w:p w:rsidR="009804F6" w:rsidRDefault="009804F6" w:rsidP="00396EF1">
            <w:pPr>
              <w:pStyle w:val="Listenabsatz"/>
            </w:pPr>
          </w:p>
          <w:p w:rsidR="009804F6" w:rsidRDefault="009804F6" w:rsidP="009804F6">
            <w:pPr>
              <w:pStyle w:val="Listenabsatz"/>
              <w:numPr>
                <w:ilvl w:val="0"/>
                <w:numId w:val="3"/>
              </w:numPr>
            </w:pPr>
            <w:r>
              <w:t>War der Empfang der Reportage störungsfrei? Gab es eventuelle Ausfälle?</w:t>
            </w:r>
          </w:p>
          <w:p w:rsidR="009804F6" w:rsidRDefault="009804F6" w:rsidP="00396EF1">
            <w:pPr>
              <w:pStyle w:val="Listenabsatz"/>
            </w:pPr>
          </w:p>
        </w:tc>
        <w:tc>
          <w:tcPr>
            <w:tcW w:w="3855" w:type="dxa"/>
          </w:tcPr>
          <w:p w:rsidR="009804F6" w:rsidRPr="001A3428" w:rsidRDefault="009804F6" w:rsidP="00396EF1">
            <w:pPr>
              <w:rPr>
                <w:b/>
              </w:rPr>
            </w:pPr>
            <w:r>
              <w:rPr>
                <w:b/>
              </w:rPr>
              <w:t>Bewertung:</w:t>
            </w:r>
          </w:p>
        </w:tc>
      </w:tr>
    </w:tbl>
    <w:p w:rsidR="009804F6" w:rsidRDefault="009804F6" w:rsidP="009804F6"/>
    <w:p w:rsidR="009804F6" w:rsidRDefault="009804F6" w:rsidP="009804F6">
      <w:pPr>
        <w:rPr>
          <w:rFonts w:ascii="Arial" w:hAnsi="Arial" w:cs="Arial"/>
          <w:sz w:val="24"/>
          <w:szCs w:val="24"/>
        </w:rPr>
      </w:pPr>
    </w:p>
    <w:p w:rsidR="009804F6" w:rsidRDefault="009804F6" w:rsidP="009804F6">
      <w:pPr>
        <w:rPr>
          <w:rFonts w:ascii="Arial" w:hAnsi="Arial" w:cs="Arial"/>
          <w:sz w:val="24"/>
          <w:szCs w:val="24"/>
        </w:rPr>
      </w:pPr>
    </w:p>
    <w:p w:rsidR="00F41A68" w:rsidRPr="00B25781" w:rsidRDefault="00F41A68" w:rsidP="009804F6">
      <w:pPr>
        <w:rPr>
          <w:rFonts w:ascii="Arial" w:hAnsi="Arial" w:cs="Arial"/>
          <w:sz w:val="24"/>
          <w:szCs w:val="24"/>
        </w:rPr>
      </w:pPr>
      <w:r w:rsidRPr="00B25781">
        <w:rPr>
          <w:rFonts w:ascii="Arial" w:hAnsi="Arial" w:cs="Arial"/>
          <w:sz w:val="24"/>
          <w:szCs w:val="24"/>
        </w:rPr>
        <w:br w:type="page"/>
      </w:r>
    </w:p>
    <w:p w:rsidR="009804F6" w:rsidRPr="009804F6" w:rsidRDefault="009804F6" w:rsidP="009804F6">
      <w:pPr>
        <w:rPr>
          <w:rFonts w:ascii="Arial" w:hAnsi="Arial" w:cs="Arial"/>
          <w:sz w:val="24"/>
          <w:szCs w:val="24"/>
        </w:rPr>
      </w:pPr>
      <w:r w:rsidRPr="009804F6">
        <w:rPr>
          <w:rFonts w:ascii="Arial" w:hAnsi="Arial" w:cs="Arial"/>
          <w:sz w:val="24"/>
          <w:szCs w:val="24"/>
        </w:rPr>
        <w:lastRenderedPageBreak/>
        <w:t>Inklusionsspieltag bei Werder Bremen</w:t>
      </w:r>
    </w:p>
    <w:p w:rsidR="009804F6" w:rsidRPr="009804F6" w:rsidRDefault="009804F6" w:rsidP="009804F6">
      <w:pPr>
        <w:rPr>
          <w:rFonts w:ascii="Arial" w:hAnsi="Arial" w:cs="Arial"/>
          <w:sz w:val="24"/>
          <w:szCs w:val="24"/>
        </w:rPr>
      </w:pPr>
      <w:r w:rsidRPr="009804F6">
        <w:rPr>
          <w:rFonts w:ascii="Arial" w:hAnsi="Arial" w:cs="Arial"/>
          <w:sz w:val="24"/>
          <w:szCs w:val="24"/>
        </w:rPr>
        <w:t xml:space="preserve">von Alexandra </w:t>
      </w:r>
      <w:proofErr w:type="spellStart"/>
      <w:r w:rsidRPr="009804F6">
        <w:rPr>
          <w:rFonts w:ascii="Arial" w:hAnsi="Arial" w:cs="Arial"/>
          <w:sz w:val="24"/>
          <w:szCs w:val="24"/>
        </w:rPr>
        <w:t>Lüddecke</w:t>
      </w:r>
      <w:proofErr w:type="spellEnd"/>
    </w:p>
    <w:p w:rsidR="009804F6" w:rsidRPr="009804F6" w:rsidRDefault="009804F6" w:rsidP="009804F6">
      <w:pPr>
        <w:rPr>
          <w:rFonts w:ascii="Arial" w:hAnsi="Arial" w:cs="Arial"/>
          <w:sz w:val="24"/>
          <w:szCs w:val="24"/>
        </w:rPr>
      </w:pPr>
    </w:p>
    <w:p w:rsidR="009804F6" w:rsidRPr="009804F6" w:rsidRDefault="009804F6" w:rsidP="009804F6">
      <w:pPr>
        <w:rPr>
          <w:rFonts w:ascii="Arial" w:hAnsi="Arial" w:cs="Arial"/>
          <w:sz w:val="24"/>
          <w:szCs w:val="24"/>
        </w:rPr>
      </w:pPr>
      <w:r w:rsidRPr="009804F6">
        <w:rPr>
          <w:rFonts w:ascii="Arial" w:hAnsi="Arial" w:cs="Arial"/>
          <w:sz w:val="24"/>
          <w:szCs w:val="24"/>
        </w:rPr>
        <w:t xml:space="preserve">Ein besonderer Heimspieltag stand für den SV Werder Bremen am 26.09.2015 an.  In Zusammenarbeit mit der Aktion Mensch und der Bundesliga-Stiftung fand erstmalig ein Bundesliga-Spieltag unter dem Motto " Gemeinsam für Inklusion " statt. </w:t>
      </w:r>
    </w:p>
    <w:p w:rsidR="009804F6" w:rsidRPr="009804F6" w:rsidRDefault="009804F6" w:rsidP="009804F6">
      <w:pPr>
        <w:rPr>
          <w:rFonts w:ascii="Arial" w:hAnsi="Arial" w:cs="Arial"/>
          <w:sz w:val="24"/>
          <w:szCs w:val="24"/>
        </w:rPr>
      </w:pPr>
      <w:r w:rsidRPr="009804F6">
        <w:rPr>
          <w:rFonts w:ascii="Arial" w:hAnsi="Arial" w:cs="Arial"/>
          <w:sz w:val="24"/>
          <w:szCs w:val="24"/>
        </w:rPr>
        <w:t xml:space="preserve">Um ein selbstverständliches Miteinander von Menschen mit und ohne Behinderung drehte sich dieser besondere ganze Spieltag. Schon vor den Anpfiff gab es auf dem Kassenvorplatz ein Programm zum Thema: Fans konnten auf einem </w:t>
      </w:r>
      <w:proofErr w:type="spellStart"/>
      <w:r w:rsidRPr="009804F6">
        <w:rPr>
          <w:rFonts w:ascii="Arial" w:hAnsi="Arial" w:cs="Arial"/>
          <w:sz w:val="24"/>
          <w:szCs w:val="24"/>
        </w:rPr>
        <w:t>Rollstuhlparcour</w:t>
      </w:r>
      <w:proofErr w:type="spellEnd"/>
      <w:r w:rsidRPr="009804F6">
        <w:rPr>
          <w:rFonts w:ascii="Arial" w:hAnsi="Arial" w:cs="Arial"/>
          <w:sz w:val="24"/>
          <w:szCs w:val="24"/>
        </w:rPr>
        <w:t xml:space="preserve"> </w:t>
      </w:r>
      <w:proofErr w:type="gramStart"/>
      <w:r w:rsidRPr="009804F6">
        <w:rPr>
          <w:rFonts w:ascii="Arial" w:hAnsi="Arial" w:cs="Arial"/>
          <w:sz w:val="24"/>
          <w:szCs w:val="24"/>
        </w:rPr>
        <w:t>testen ,</w:t>
      </w:r>
      <w:proofErr w:type="gramEnd"/>
      <w:r w:rsidRPr="009804F6">
        <w:rPr>
          <w:rFonts w:ascii="Arial" w:hAnsi="Arial" w:cs="Arial"/>
          <w:sz w:val="24"/>
          <w:szCs w:val="24"/>
        </w:rPr>
        <w:t xml:space="preserve"> wie Barrieren den Alltag vieler Menschen erschweren. </w:t>
      </w:r>
    </w:p>
    <w:p w:rsidR="009804F6" w:rsidRPr="009804F6" w:rsidRDefault="009804F6" w:rsidP="009804F6">
      <w:pPr>
        <w:rPr>
          <w:rFonts w:ascii="Arial" w:hAnsi="Arial" w:cs="Arial"/>
          <w:sz w:val="24"/>
          <w:szCs w:val="24"/>
        </w:rPr>
      </w:pPr>
      <w:r w:rsidRPr="009804F6">
        <w:rPr>
          <w:rFonts w:ascii="Arial" w:hAnsi="Arial" w:cs="Arial"/>
          <w:sz w:val="24"/>
          <w:szCs w:val="24"/>
        </w:rPr>
        <w:t xml:space="preserve">Doch nicht nur außerhalb des Weser-Stadions stand der der Spieltag ganz im Zeichen der Inklusion. </w:t>
      </w:r>
    </w:p>
    <w:p w:rsidR="009804F6" w:rsidRPr="009804F6" w:rsidRDefault="009804F6" w:rsidP="009804F6">
      <w:pPr>
        <w:rPr>
          <w:rFonts w:ascii="Arial" w:hAnsi="Arial" w:cs="Arial"/>
          <w:sz w:val="24"/>
          <w:szCs w:val="24"/>
        </w:rPr>
      </w:pPr>
      <w:r w:rsidRPr="009804F6">
        <w:rPr>
          <w:rFonts w:ascii="Arial" w:hAnsi="Arial" w:cs="Arial"/>
          <w:sz w:val="24"/>
          <w:szCs w:val="24"/>
        </w:rPr>
        <w:t>Klatschpappen, auf denen das Thema Inklusion bildlich veranschaulicht wurde, wurden von Kindern mit und ohne Handicap im ganzen Stadion verteilt.</w:t>
      </w:r>
    </w:p>
    <w:p w:rsidR="009804F6" w:rsidRPr="009804F6" w:rsidRDefault="009804F6" w:rsidP="009804F6">
      <w:pPr>
        <w:rPr>
          <w:rFonts w:ascii="Arial" w:hAnsi="Arial" w:cs="Arial"/>
          <w:sz w:val="24"/>
          <w:szCs w:val="24"/>
        </w:rPr>
      </w:pPr>
      <w:r w:rsidRPr="009804F6">
        <w:rPr>
          <w:rFonts w:ascii="Arial" w:hAnsi="Arial" w:cs="Arial"/>
          <w:sz w:val="24"/>
          <w:szCs w:val="24"/>
        </w:rPr>
        <w:t xml:space="preserve">In den VIP- Bereichen unterstützten junge Auszubildende aus dem „Berufsbildungswerk  Bremen“ die Servicekräfte beim Catering. Kinder mit und ohne Behinderung liefen mit den Spielern ein. Zudem gab es erstmals ein Rollstuhlspalier. Eine Gebärdendolmetscherin übersetze die Stadionansagen und der Bremer </w:t>
      </w:r>
      <w:proofErr w:type="spellStart"/>
      <w:r w:rsidRPr="009804F6">
        <w:rPr>
          <w:rFonts w:ascii="Arial" w:hAnsi="Arial" w:cs="Arial"/>
          <w:sz w:val="24"/>
          <w:szCs w:val="24"/>
        </w:rPr>
        <w:t>Deaf</w:t>
      </w:r>
      <w:proofErr w:type="spellEnd"/>
      <w:r w:rsidRPr="009804F6">
        <w:rPr>
          <w:rFonts w:ascii="Arial" w:hAnsi="Arial" w:cs="Arial"/>
          <w:sz w:val="24"/>
          <w:szCs w:val="24"/>
        </w:rPr>
        <w:t xml:space="preserve">-Fanclub wurde im Stadion vorgestellt. Wie bei jedem Heimspiel kommentierte ein Blindenreporter das Spiel für sehbehinderte Besucher.  Als Stadionsprecher fungierte ein 19-Jähriger mit Down-Syndrom. </w:t>
      </w:r>
    </w:p>
    <w:p w:rsidR="009804F6" w:rsidRDefault="009804F6" w:rsidP="009804F6">
      <w:pPr>
        <w:rPr>
          <w:rFonts w:ascii="Arial" w:hAnsi="Arial" w:cs="Arial"/>
          <w:sz w:val="24"/>
          <w:szCs w:val="24"/>
        </w:rPr>
      </w:pPr>
      <w:r w:rsidRPr="009804F6">
        <w:rPr>
          <w:rFonts w:ascii="Arial" w:hAnsi="Arial" w:cs="Arial"/>
          <w:sz w:val="24"/>
          <w:szCs w:val="24"/>
        </w:rPr>
        <w:t>Auch wenn sich Werder Bremen an diesem Tag gegen Bayer 04 Leverkusen geschlagen geben musste, steht eines fest: die Inklusion hat in jedem Fall gewonnen!</w:t>
      </w:r>
    </w:p>
    <w:p w:rsidR="00B25781" w:rsidRPr="00B25781" w:rsidRDefault="00B25781" w:rsidP="009804F6">
      <w:pPr>
        <w:rPr>
          <w:rFonts w:ascii="Arial" w:hAnsi="Arial" w:cs="Arial"/>
          <w:sz w:val="24"/>
          <w:szCs w:val="24"/>
        </w:rPr>
      </w:pPr>
      <w:r w:rsidRPr="00B25781">
        <w:rPr>
          <w:rFonts w:ascii="Arial" w:hAnsi="Arial" w:cs="Arial"/>
          <w:sz w:val="24"/>
          <w:szCs w:val="24"/>
        </w:rPr>
        <w:br w:type="page"/>
      </w:r>
    </w:p>
    <w:p w:rsidR="009804F6" w:rsidRPr="009804F6" w:rsidRDefault="009804F6" w:rsidP="009804F6">
      <w:pPr>
        <w:rPr>
          <w:rFonts w:ascii="Arial" w:hAnsi="Arial" w:cs="Arial"/>
          <w:sz w:val="24"/>
          <w:szCs w:val="24"/>
        </w:rPr>
      </w:pPr>
      <w:r w:rsidRPr="009804F6">
        <w:rPr>
          <w:rFonts w:ascii="Arial" w:hAnsi="Arial" w:cs="Arial"/>
          <w:sz w:val="24"/>
          <w:szCs w:val="24"/>
        </w:rPr>
        <w:lastRenderedPageBreak/>
        <w:t>Gut versichert im Ehrenamt?</w:t>
      </w:r>
    </w:p>
    <w:p w:rsidR="009804F6" w:rsidRPr="009804F6" w:rsidRDefault="009804F6" w:rsidP="009804F6">
      <w:pPr>
        <w:rPr>
          <w:rFonts w:ascii="Arial" w:hAnsi="Arial" w:cs="Arial"/>
          <w:sz w:val="24"/>
          <w:szCs w:val="24"/>
        </w:rPr>
      </w:pPr>
    </w:p>
    <w:p w:rsidR="009804F6" w:rsidRPr="009804F6" w:rsidRDefault="009804F6" w:rsidP="009804F6">
      <w:pPr>
        <w:rPr>
          <w:rFonts w:ascii="Arial" w:hAnsi="Arial" w:cs="Arial"/>
          <w:sz w:val="24"/>
          <w:szCs w:val="24"/>
        </w:rPr>
      </w:pPr>
      <w:r w:rsidRPr="009804F6">
        <w:rPr>
          <w:rFonts w:ascii="Arial" w:hAnsi="Arial" w:cs="Arial"/>
          <w:sz w:val="24"/>
          <w:szCs w:val="24"/>
        </w:rPr>
        <w:t>Millionen Menschen in Deutschland engagieren sich ehrenamtlich in Sport- und Kulturvereinen, Bürgerinitiativen oder in anderen ehrenamtlichen Tätigkeiten. Auch in der BBAG gibt es inzwischen über 20 Fanclubs, die sich als selbständiger „e.V.“ organisieren. Viele dieser Vereinsvorstände tragen eine besondere Verantwortung und setzten sich gleichzeitig einem persönlichen Risiko aus. Warum? Weil sie im Falle eines Schadens oft nicht abgesichert sind.</w:t>
      </w:r>
    </w:p>
    <w:p w:rsidR="009804F6" w:rsidRPr="009804F6" w:rsidRDefault="009804F6" w:rsidP="009804F6">
      <w:pPr>
        <w:rPr>
          <w:rFonts w:ascii="Arial" w:hAnsi="Arial" w:cs="Arial"/>
          <w:sz w:val="24"/>
          <w:szCs w:val="24"/>
        </w:rPr>
      </w:pPr>
      <w:r w:rsidRPr="009804F6">
        <w:rPr>
          <w:rFonts w:ascii="Arial" w:hAnsi="Arial" w:cs="Arial"/>
          <w:sz w:val="24"/>
          <w:szCs w:val="24"/>
        </w:rPr>
        <w:t xml:space="preserve">Wer zahlt, wenn bei freiwilligem Engagement jemand geschädigt wird? „Ehrenamtliche Arbeit ist durch die private Haftpflichtversicherung abgesichert, nicht aber die verantwortliche Tätigkeit, z.B. als Vorstand“, warnt Tobias </w:t>
      </w:r>
      <w:proofErr w:type="spellStart"/>
      <w:r w:rsidRPr="009804F6">
        <w:rPr>
          <w:rFonts w:ascii="Arial" w:hAnsi="Arial" w:cs="Arial"/>
          <w:sz w:val="24"/>
          <w:szCs w:val="24"/>
        </w:rPr>
        <w:t>Nacke</w:t>
      </w:r>
      <w:proofErr w:type="spellEnd"/>
      <w:r w:rsidRPr="009804F6">
        <w:rPr>
          <w:rFonts w:ascii="Arial" w:hAnsi="Arial" w:cs="Arial"/>
          <w:sz w:val="24"/>
          <w:szCs w:val="24"/>
        </w:rPr>
        <w:t xml:space="preserve"> von der S-Finanzdienste GmbH der Sparkasse Bielefeld. „Dies bedeutet, dass der Verantwortliche mit seinem uneingeschränkten Privatvermögen haftet.“ Ein Aspekt, der abschreckend wirkt – und das in Zeiten, in denen die Bereitschaft unentgeltlichen Engagements ohnehin zurückgeht.</w:t>
      </w:r>
    </w:p>
    <w:p w:rsidR="009804F6" w:rsidRPr="009804F6" w:rsidRDefault="009804F6" w:rsidP="009804F6">
      <w:pPr>
        <w:rPr>
          <w:rFonts w:ascii="Arial" w:hAnsi="Arial" w:cs="Arial"/>
          <w:sz w:val="24"/>
          <w:szCs w:val="24"/>
        </w:rPr>
      </w:pPr>
      <w:r w:rsidRPr="009804F6">
        <w:rPr>
          <w:rFonts w:ascii="Arial" w:hAnsi="Arial" w:cs="Arial"/>
          <w:sz w:val="24"/>
          <w:szCs w:val="24"/>
        </w:rPr>
        <w:t xml:space="preserve">„Wer ehrenamtlich tätig ist, tut Gutes und soll dafür nicht bestraft werden“, sagt </w:t>
      </w:r>
      <w:proofErr w:type="spellStart"/>
      <w:r w:rsidRPr="009804F6">
        <w:rPr>
          <w:rFonts w:ascii="Arial" w:hAnsi="Arial" w:cs="Arial"/>
          <w:sz w:val="24"/>
          <w:szCs w:val="24"/>
        </w:rPr>
        <w:t>Nacke</w:t>
      </w:r>
      <w:proofErr w:type="spellEnd"/>
      <w:r w:rsidRPr="009804F6">
        <w:rPr>
          <w:rFonts w:ascii="Arial" w:hAnsi="Arial" w:cs="Arial"/>
          <w:sz w:val="24"/>
          <w:szCs w:val="24"/>
        </w:rPr>
        <w:t xml:space="preserve">. Es ist weitestgehend unbekannt, dass Vereinsvorstände beispielsweise für Steuerschulden des Vereins oder falsch ausgestellte Spendenbescheinigungen persönlich haften können. Auch wissen viele nicht, dass sie selbst vom eigenen Verein in Anspruch genommen werden können, weil zum Beispiel Fördermittel nicht rechtzeitig beantragt wurden oder die Schlüssel des Behindertenzentrums, in dem der Verein seine Fanclubtreffen organisiert, verloren gingen. </w:t>
      </w:r>
    </w:p>
    <w:p w:rsidR="009804F6" w:rsidRPr="009804F6" w:rsidRDefault="009804F6" w:rsidP="009804F6">
      <w:pPr>
        <w:rPr>
          <w:rFonts w:ascii="Arial" w:hAnsi="Arial" w:cs="Arial"/>
          <w:sz w:val="24"/>
          <w:szCs w:val="24"/>
        </w:rPr>
      </w:pPr>
    </w:p>
    <w:p w:rsidR="009804F6" w:rsidRPr="009804F6" w:rsidRDefault="009804F6" w:rsidP="009804F6">
      <w:pPr>
        <w:rPr>
          <w:rFonts w:ascii="Arial" w:hAnsi="Arial" w:cs="Arial"/>
          <w:sz w:val="24"/>
          <w:szCs w:val="24"/>
        </w:rPr>
      </w:pPr>
      <w:r w:rsidRPr="009804F6">
        <w:rPr>
          <w:rFonts w:ascii="Arial" w:hAnsi="Arial" w:cs="Arial"/>
          <w:sz w:val="24"/>
          <w:szCs w:val="24"/>
        </w:rPr>
        <w:t>Daher ist es unabdingbar, eine Vereinshaftpflichtversicherung abzuschließen. Durch sie werden Vereine und Vorstand vor möglichen Schadenersatzansprüchen Dritter geschützt. Rein finanzielle Schäden sind meist nicht durch die Haftpflichtversicherung abgedeckt. Um auf der sicheren Seite zu sein, raten Versicherungsexperten deshalb, zusätzlich eine Vermögensschaden-Haftpflichtversicherung abzuschließen.</w:t>
      </w:r>
    </w:p>
    <w:p w:rsidR="009804F6" w:rsidRPr="009804F6" w:rsidRDefault="009804F6" w:rsidP="009804F6">
      <w:pPr>
        <w:rPr>
          <w:rFonts w:ascii="Arial" w:hAnsi="Arial" w:cs="Arial"/>
          <w:sz w:val="24"/>
          <w:szCs w:val="24"/>
        </w:rPr>
      </w:pPr>
    </w:p>
    <w:p w:rsidR="00B25781" w:rsidRPr="00B25781" w:rsidRDefault="00B25781">
      <w:pPr>
        <w:rPr>
          <w:rFonts w:ascii="Arial" w:hAnsi="Arial" w:cs="Arial"/>
          <w:sz w:val="24"/>
          <w:szCs w:val="24"/>
        </w:rPr>
      </w:pPr>
      <w:r w:rsidRPr="00B25781">
        <w:rPr>
          <w:rFonts w:ascii="Arial" w:hAnsi="Arial" w:cs="Arial"/>
          <w:sz w:val="24"/>
          <w:szCs w:val="24"/>
        </w:rPr>
        <w:br w:type="page"/>
      </w:r>
    </w:p>
    <w:p w:rsidR="009804F6" w:rsidRPr="009804F6" w:rsidRDefault="009804F6" w:rsidP="009804F6">
      <w:pPr>
        <w:rPr>
          <w:rFonts w:ascii="Arial" w:hAnsi="Arial" w:cs="Arial"/>
          <w:sz w:val="24"/>
          <w:szCs w:val="24"/>
        </w:rPr>
      </w:pPr>
      <w:r w:rsidRPr="009804F6">
        <w:rPr>
          <w:rFonts w:ascii="Arial" w:hAnsi="Arial" w:cs="Arial"/>
          <w:sz w:val="24"/>
          <w:szCs w:val="24"/>
        </w:rPr>
        <w:lastRenderedPageBreak/>
        <w:t xml:space="preserve">Fragen zum Thema „Länderspiele“  - Gerald von </w:t>
      </w:r>
      <w:proofErr w:type="spellStart"/>
      <w:r w:rsidRPr="009804F6">
        <w:rPr>
          <w:rFonts w:ascii="Arial" w:hAnsi="Arial" w:cs="Arial"/>
          <w:sz w:val="24"/>
          <w:szCs w:val="24"/>
        </w:rPr>
        <w:t>Gorrissen</w:t>
      </w:r>
      <w:proofErr w:type="spellEnd"/>
      <w:r w:rsidRPr="009804F6">
        <w:rPr>
          <w:rFonts w:ascii="Arial" w:hAnsi="Arial" w:cs="Arial"/>
          <w:sz w:val="24"/>
          <w:szCs w:val="24"/>
        </w:rPr>
        <w:t xml:space="preserve"> (DFB-Fananlaufstelle) im Interview</w:t>
      </w:r>
    </w:p>
    <w:p w:rsidR="009804F6" w:rsidRPr="009804F6" w:rsidRDefault="009804F6" w:rsidP="009804F6">
      <w:pPr>
        <w:rPr>
          <w:rFonts w:ascii="Arial" w:hAnsi="Arial" w:cs="Arial"/>
          <w:sz w:val="24"/>
          <w:szCs w:val="24"/>
        </w:rPr>
      </w:pPr>
      <w:r w:rsidRPr="009804F6">
        <w:rPr>
          <w:rFonts w:ascii="Arial" w:hAnsi="Arial" w:cs="Arial"/>
          <w:sz w:val="24"/>
          <w:szCs w:val="24"/>
        </w:rPr>
        <w:t xml:space="preserve">Hallo Gerald, da bei den letzten BBAG-Tagungen immer wieder das Thema „Länderspiele“ auftaucht, wollen wir heute mal die Chance nutzen und Dich befragen, wie denn eigentlich die Planung, Vorbereitung und auch ggf. Nachbereitung von Länderspielen abläuft. </w:t>
      </w:r>
    </w:p>
    <w:p w:rsidR="009804F6" w:rsidRPr="009804F6" w:rsidRDefault="009804F6" w:rsidP="009804F6">
      <w:pPr>
        <w:rPr>
          <w:rFonts w:ascii="Arial" w:hAnsi="Arial" w:cs="Arial"/>
          <w:sz w:val="24"/>
          <w:szCs w:val="24"/>
        </w:rPr>
      </w:pPr>
      <w:r w:rsidRPr="009804F6">
        <w:rPr>
          <w:rFonts w:ascii="Arial" w:hAnsi="Arial" w:cs="Arial"/>
          <w:sz w:val="24"/>
          <w:szCs w:val="24"/>
        </w:rPr>
        <w:t>Daher zunächst die erste Frage: wann werden denn Länderspiele und die Festlegung der Spielorte überhaupt geplant?</w:t>
      </w:r>
    </w:p>
    <w:p w:rsidR="009804F6" w:rsidRPr="009804F6" w:rsidRDefault="009804F6" w:rsidP="009804F6">
      <w:pPr>
        <w:rPr>
          <w:rFonts w:ascii="Arial" w:hAnsi="Arial" w:cs="Arial"/>
          <w:sz w:val="24"/>
          <w:szCs w:val="24"/>
        </w:rPr>
      </w:pPr>
      <w:r w:rsidRPr="009804F6">
        <w:rPr>
          <w:rFonts w:ascii="Arial" w:hAnsi="Arial" w:cs="Arial"/>
          <w:sz w:val="24"/>
          <w:szCs w:val="24"/>
        </w:rPr>
        <w:t>Die Länderspieltermine werden durch den internationalen Rahmenterminkalender vorgegeben. Sobald diese feststehen, werden die Gegner für die jeweiligen Termine ausgesucht. Anschließend schlägt die Hauptabteilung Organisation &amp; Eventmanagement dem DFB-Präsidium die Spielorte vor.</w:t>
      </w:r>
    </w:p>
    <w:p w:rsidR="009804F6" w:rsidRPr="009804F6" w:rsidRDefault="009804F6" w:rsidP="009804F6">
      <w:pPr>
        <w:rPr>
          <w:rFonts w:ascii="Arial" w:hAnsi="Arial" w:cs="Arial"/>
          <w:sz w:val="24"/>
          <w:szCs w:val="24"/>
        </w:rPr>
      </w:pPr>
      <w:r w:rsidRPr="009804F6">
        <w:rPr>
          <w:rFonts w:ascii="Arial" w:hAnsi="Arial" w:cs="Arial"/>
          <w:sz w:val="24"/>
          <w:szCs w:val="24"/>
        </w:rPr>
        <w:t>Und zu welchem Zeitpunkt werden die Clubs involviert? Gibt es da eine Art „Stichtag“? Wie laufen die Vorbesprechungen ab?</w:t>
      </w:r>
    </w:p>
    <w:p w:rsidR="009804F6" w:rsidRPr="009804F6" w:rsidRDefault="009804F6" w:rsidP="009804F6">
      <w:pPr>
        <w:rPr>
          <w:rFonts w:ascii="Arial" w:hAnsi="Arial" w:cs="Arial"/>
          <w:sz w:val="24"/>
          <w:szCs w:val="24"/>
        </w:rPr>
      </w:pPr>
      <w:r w:rsidRPr="009804F6">
        <w:rPr>
          <w:rFonts w:ascii="Arial" w:hAnsi="Arial" w:cs="Arial"/>
          <w:sz w:val="24"/>
          <w:szCs w:val="24"/>
        </w:rPr>
        <w:t>Nach dem Präsidiumsbeschluss und der Unterzeichnung des Stadionmietvertrags beginnt dann die operative Vorbereitungsphase. Auftakt bilden immer die sogenannten Vorbesichtigungen. Zur ersten von mehreren Vorbesichtigungen reisen DFB-Mitarbeiter aller beteiligten Abteilungen an die Standorte und besprechen mit den Vereinen und ggf. Stadionbetreibern die Rahmenbedingungen für die unterschiedlichen Aufgabenbereiche bei den Länderspielen. Alles Weitere wird dann in kleineren Runden und im direkten Kontakt geklärt.</w:t>
      </w:r>
    </w:p>
    <w:p w:rsidR="009804F6" w:rsidRPr="009804F6" w:rsidRDefault="009804F6" w:rsidP="009804F6">
      <w:pPr>
        <w:rPr>
          <w:rFonts w:ascii="Arial" w:hAnsi="Arial" w:cs="Arial"/>
          <w:sz w:val="24"/>
          <w:szCs w:val="24"/>
        </w:rPr>
      </w:pPr>
      <w:r w:rsidRPr="009804F6">
        <w:rPr>
          <w:rFonts w:ascii="Arial" w:hAnsi="Arial" w:cs="Arial"/>
          <w:sz w:val="24"/>
          <w:szCs w:val="24"/>
        </w:rPr>
        <w:t>Kannst Du es nachvollziehen, wenn die örtlichen Behindertenfanbeauftragten das Gefühl haben, sie würden nicht an der Planung beteiligt? Woran könnte das liegen?</w:t>
      </w:r>
    </w:p>
    <w:p w:rsidR="009804F6" w:rsidRPr="009804F6" w:rsidRDefault="009804F6" w:rsidP="009804F6">
      <w:pPr>
        <w:rPr>
          <w:rFonts w:ascii="Arial" w:hAnsi="Arial" w:cs="Arial"/>
          <w:sz w:val="24"/>
          <w:szCs w:val="24"/>
        </w:rPr>
      </w:pPr>
      <w:r w:rsidRPr="009804F6">
        <w:rPr>
          <w:rFonts w:ascii="Arial" w:hAnsi="Arial" w:cs="Arial"/>
          <w:sz w:val="24"/>
          <w:szCs w:val="24"/>
        </w:rPr>
        <w:t>Der Termin für die erste Vorbesichtigung wird in der Regel mit dem Projektverantwortlichen des Vereins/Stadionbetreibers ausgemacht. Diesem obliegt es dann, die lokal zu beteiligenden Personen zu involvieren. Wie ich erfahren habe, wurden in der Vergangenheit nicht immer auch die Behinderten-Fanbeauftragten über diese Termine informiert. Deshalb schreibe ich seit einiger Zeit die örtlichen Fan- und Behindertenfanbeauftragten vor der ersten Vorbesichtigung an, frage sie nach ihrer Teilnahme oder ob sie Punkte haben, die zu diesem Zeitpunkt schon zu berücksichtigen sind. Unabhängig von der Vorbesichtigung stehe ich den Kolleginnen und Kollegen vor Ort jederzeit als Ansprechpartner beim DFB zur Verfügung. Je näher das Spiel rückt, desto intensiver ist meistens auch der Austausch.</w:t>
      </w:r>
    </w:p>
    <w:p w:rsidR="009804F6" w:rsidRPr="009804F6" w:rsidRDefault="009804F6" w:rsidP="009804F6">
      <w:pPr>
        <w:rPr>
          <w:rFonts w:ascii="Arial" w:hAnsi="Arial" w:cs="Arial"/>
          <w:sz w:val="24"/>
          <w:szCs w:val="24"/>
        </w:rPr>
      </w:pPr>
      <w:r w:rsidRPr="009804F6">
        <w:rPr>
          <w:rFonts w:ascii="Arial" w:hAnsi="Arial" w:cs="Arial"/>
          <w:sz w:val="24"/>
          <w:szCs w:val="24"/>
        </w:rPr>
        <w:t>Wie sieht es am Spieltag aus – gibt es da auch Kontaktmöglichkeiten für die Beauftragten, wie sie Dich und ggf. Dein Team erreichen können?</w:t>
      </w:r>
    </w:p>
    <w:p w:rsidR="009804F6" w:rsidRPr="009804F6" w:rsidRDefault="009804F6" w:rsidP="009804F6">
      <w:pPr>
        <w:rPr>
          <w:rFonts w:ascii="Arial" w:hAnsi="Arial" w:cs="Arial"/>
          <w:sz w:val="24"/>
          <w:szCs w:val="24"/>
        </w:rPr>
      </w:pPr>
      <w:r w:rsidRPr="009804F6">
        <w:rPr>
          <w:rFonts w:ascii="Arial" w:hAnsi="Arial" w:cs="Arial"/>
          <w:sz w:val="24"/>
          <w:szCs w:val="24"/>
        </w:rPr>
        <w:t xml:space="preserve">Vorweg: die Behinderten-Fanbeauftragten sind fester Bestandteil des Teams. Vor den Spielen stelle ich immer Informationen zur Fan- und Behindertenfanbetreuung inklusive einer Kontaktliste zusammen, die allen Beteiligten zugeht. Am Spieltag </w:t>
      </w:r>
      <w:r w:rsidRPr="009804F6">
        <w:rPr>
          <w:rFonts w:ascii="Arial" w:hAnsi="Arial" w:cs="Arial"/>
          <w:sz w:val="24"/>
          <w:szCs w:val="24"/>
        </w:rPr>
        <w:lastRenderedPageBreak/>
        <w:t>selbst gibt es vor Stadionöffnung ein Treffen des gesamten Fan- und Behindertenfanbetreuungsteams. Außerdem versuche ich, jedes Teammitglied im Laufe des Einsatzes zu treffen. Das sind dann häufig weite Wege, da beispielsweise einige Blinden- und Sehbehindertenreporter unter dem Stadiondach untergebracht sind.</w:t>
      </w:r>
    </w:p>
    <w:p w:rsidR="009804F6" w:rsidRPr="009804F6" w:rsidRDefault="009804F6" w:rsidP="009804F6">
      <w:pPr>
        <w:rPr>
          <w:rFonts w:ascii="Arial" w:hAnsi="Arial" w:cs="Arial"/>
          <w:sz w:val="24"/>
          <w:szCs w:val="24"/>
        </w:rPr>
      </w:pPr>
      <w:r w:rsidRPr="009804F6">
        <w:rPr>
          <w:rFonts w:ascii="Arial" w:hAnsi="Arial" w:cs="Arial"/>
          <w:sz w:val="24"/>
          <w:szCs w:val="24"/>
        </w:rPr>
        <w:t>Wenn ein Länderspiel stattgefunden hat – gibt es dann auch so etwas wie eine „Nachbetrachtung“ oder eine Art „Feedbackrunde“?</w:t>
      </w:r>
    </w:p>
    <w:p w:rsidR="009804F6" w:rsidRDefault="009804F6" w:rsidP="009804F6">
      <w:pPr>
        <w:rPr>
          <w:rFonts w:ascii="Arial" w:hAnsi="Arial" w:cs="Arial"/>
          <w:sz w:val="24"/>
          <w:szCs w:val="24"/>
        </w:rPr>
      </w:pPr>
      <w:r w:rsidRPr="009804F6">
        <w:rPr>
          <w:rFonts w:ascii="Arial" w:hAnsi="Arial" w:cs="Arial"/>
          <w:sz w:val="24"/>
          <w:szCs w:val="24"/>
        </w:rPr>
        <w:t>Hier gibt es keine festen Termine oder Standardformulare für die Fan- und Behindertenfanbeauftragten. Ich notiere mir im Laufe des Einsatzes aber alle Punkte, die mir auffallen oder an mich herangetragen werden. Natürlich freue mich auch im Nachgang über Rückmeldungen. Gerade dann, wenn hierdurch für künftige Länderspiele der Aufenthalt für die Zuschauerinnen und Zuschauer und der Arbeitseinsatz für die Kolleginnen und Kollegen noch angenehmer gestaltet werden kann.</w:t>
      </w:r>
    </w:p>
    <w:p w:rsidR="00B25781" w:rsidRPr="00B25781" w:rsidRDefault="00B25781" w:rsidP="009804F6">
      <w:pPr>
        <w:rPr>
          <w:rFonts w:ascii="Arial" w:hAnsi="Arial" w:cs="Arial"/>
          <w:sz w:val="24"/>
          <w:szCs w:val="24"/>
        </w:rPr>
      </w:pPr>
      <w:r w:rsidRPr="00B25781">
        <w:rPr>
          <w:rFonts w:ascii="Arial" w:hAnsi="Arial" w:cs="Arial"/>
          <w:sz w:val="24"/>
          <w:szCs w:val="24"/>
        </w:rPr>
        <w:br w:type="page"/>
      </w:r>
    </w:p>
    <w:p w:rsidR="00B25781" w:rsidRPr="00B25781" w:rsidRDefault="00B25781" w:rsidP="00B25781">
      <w:pPr>
        <w:rPr>
          <w:rFonts w:ascii="Arial" w:hAnsi="Arial" w:cs="Arial"/>
          <w:sz w:val="24"/>
          <w:szCs w:val="24"/>
        </w:rPr>
      </w:pPr>
      <w:r w:rsidRPr="00B25781">
        <w:rPr>
          <w:rFonts w:ascii="Arial" w:hAnsi="Arial" w:cs="Arial"/>
          <w:sz w:val="24"/>
          <w:szCs w:val="24"/>
        </w:rPr>
        <w:lastRenderedPageBreak/>
        <w:t>Impressum BBAG-Magazin</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Herausgeber: </w:t>
      </w:r>
      <w:r w:rsidR="007F2AB1">
        <w:rPr>
          <w:rFonts w:ascii="Arial" w:hAnsi="Arial" w:cs="Arial"/>
          <w:sz w:val="24"/>
          <w:szCs w:val="24"/>
        </w:rPr>
        <w:t>BBAG e. V., c/o Jochen Dohm, Alfred-</w:t>
      </w:r>
      <w:proofErr w:type="spellStart"/>
      <w:r w:rsidR="007F2AB1">
        <w:rPr>
          <w:rFonts w:ascii="Arial" w:hAnsi="Arial" w:cs="Arial"/>
          <w:sz w:val="24"/>
          <w:szCs w:val="24"/>
        </w:rPr>
        <w:t>Zingler</w:t>
      </w:r>
      <w:proofErr w:type="spellEnd"/>
      <w:r w:rsidR="007F2AB1">
        <w:rPr>
          <w:rFonts w:ascii="Arial" w:hAnsi="Arial" w:cs="Arial"/>
          <w:sz w:val="24"/>
          <w:szCs w:val="24"/>
        </w:rPr>
        <w:t xml:space="preserve">-Str. 3, </w:t>
      </w:r>
      <w:r w:rsidRPr="00B25781">
        <w:rPr>
          <w:rFonts w:ascii="Arial" w:hAnsi="Arial" w:cs="Arial"/>
          <w:sz w:val="24"/>
          <w:szCs w:val="24"/>
        </w:rPr>
        <w:t xml:space="preserve">45881 Gelsenkirchen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eingetragener Verein VR 3791, Amtsgericht Freiburg im Br./ Registergericht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Anerkannt als gemeinnützig und mildtätig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Vertreten durch den Vereinsvorstand: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Jochen Dohm, Dr. Volker Sieger, Alexander Friebel, Ralf </w:t>
      </w:r>
      <w:proofErr w:type="spellStart"/>
      <w:r w:rsidRPr="00B25781">
        <w:rPr>
          <w:rFonts w:ascii="Arial" w:hAnsi="Arial" w:cs="Arial"/>
          <w:sz w:val="24"/>
          <w:szCs w:val="24"/>
        </w:rPr>
        <w:t>Bockstedte</w:t>
      </w:r>
      <w:proofErr w:type="spellEnd"/>
      <w:r w:rsidRPr="00B25781">
        <w:rPr>
          <w:rFonts w:ascii="Arial" w:hAnsi="Arial" w:cs="Arial"/>
          <w:sz w:val="24"/>
          <w:szCs w:val="24"/>
        </w:rPr>
        <w:t xml:space="preserve">, Oliver Stapf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Koordination: Alexander Friebel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Gestaltung: Designbüro Loos | www.loos-gehts.de Druck: </w:t>
      </w:r>
      <w:proofErr w:type="spellStart"/>
      <w:r w:rsidRPr="00B25781">
        <w:rPr>
          <w:rFonts w:ascii="Arial" w:hAnsi="Arial" w:cs="Arial"/>
          <w:sz w:val="24"/>
          <w:szCs w:val="24"/>
        </w:rPr>
        <w:t>simonPrintmedien</w:t>
      </w:r>
      <w:proofErr w:type="spellEnd"/>
      <w:r w:rsidRPr="00B25781">
        <w:rPr>
          <w:rFonts w:ascii="Arial" w:hAnsi="Arial" w:cs="Arial"/>
          <w:sz w:val="24"/>
          <w:szCs w:val="24"/>
        </w:rPr>
        <w:t xml:space="preserve"> UG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Auflage: 250 Stück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Erscheinungsweise: jeweils halbjährlich, Redaktionsschluss </w:t>
      </w:r>
      <w:r w:rsidR="009804F6">
        <w:rPr>
          <w:rFonts w:ascii="Arial" w:hAnsi="Arial" w:cs="Arial"/>
          <w:sz w:val="24"/>
          <w:szCs w:val="24"/>
        </w:rPr>
        <w:t>für diese Ausgabe war der 25. Januar</w:t>
      </w:r>
      <w:r w:rsidRPr="00B25781">
        <w:rPr>
          <w:rFonts w:ascii="Arial" w:hAnsi="Arial" w:cs="Arial"/>
          <w:sz w:val="24"/>
          <w:szCs w:val="24"/>
        </w:rPr>
        <w:t xml:space="preserve"> 2016 </w:t>
      </w:r>
    </w:p>
    <w:p w:rsidR="00B25781" w:rsidRPr="00B25781" w:rsidRDefault="00B25781" w:rsidP="00B25781">
      <w:pPr>
        <w:rPr>
          <w:rFonts w:ascii="Arial" w:hAnsi="Arial" w:cs="Arial"/>
          <w:sz w:val="24"/>
          <w:szCs w:val="24"/>
        </w:rPr>
      </w:pPr>
    </w:p>
    <w:p w:rsidR="00B25781" w:rsidRPr="00B25781" w:rsidRDefault="00B25781" w:rsidP="009804F6">
      <w:pPr>
        <w:rPr>
          <w:rFonts w:ascii="Arial" w:hAnsi="Arial" w:cs="Arial"/>
          <w:sz w:val="24"/>
          <w:szCs w:val="24"/>
        </w:rPr>
      </w:pPr>
      <w:r w:rsidRPr="00B25781">
        <w:rPr>
          <w:rFonts w:ascii="Arial" w:hAnsi="Arial" w:cs="Arial"/>
          <w:sz w:val="24"/>
          <w:szCs w:val="24"/>
        </w:rPr>
        <w:t xml:space="preserve">Autoren: </w:t>
      </w:r>
      <w:r w:rsidR="009804F6" w:rsidRPr="009804F6">
        <w:rPr>
          <w:rFonts w:ascii="Arial" w:hAnsi="Arial" w:cs="Arial"/>
          <w:sz w:val="24"/>
          <w:szCs w:val="24"/>
        </w:rPr>
        <w:t>Ol</w:t>
      </w:r>
      <w:r w:rsidR="009804F6">
        <w:rPr>
          <w:rFonts w:ascii="Arial" w:hAnsi="Arial" w:cs="Arial"/>
          <w:sz w:val="24"/>
          <w:szCs w:val="24"/>
        </w:rPr>
        <w:t xml:space="preserve">iver Stapf, Alexandra </w:t>
      </w:r>
      <w:proofErr w:type="spellStart"/>
      <w:r w:rsidR="009804F6">
        <w:rPr>
          <w:rFonts w:ascii="Arial" w:hAnsi="Arial" w:cs="Arial"/>
          <w:sz w:val="24"/>
          <w:szCs w:val="24"/>
        </w:rPr>
        <w:t>Lüddecke</w:t>
      </w:r>
      <w:proofErr w:type="spellEnd"/>
      <w:r w:rsidR="009804F6">
        <w:rPr>
          <w:rFonts w:ascii="Arial" w:hAnsi="Arial" w:cs="Arial"/>
          <w:sz w:val="24"/>
          <w:szCs w:val="24"/>
        </w:rPr>
        <w:t xml:space="preserve">, </w:t>
      </w:r>
      <w:r w:rsidR="009804F6" w:rsidRPr="009804F6">
        <w:rPr>
          <w:rFonts w:ascii="Arial" w:hAnsi="Arial" w:cs="Arial"/>
          <w:sz w:val="24"/>
          <w:szCs w:val="24"/>
        </w:rPr>
        <w:t xml:space="preserve">Tobias </w:t>
      </w:r>
      <w:proofErr w:type="spellStart"/>
      <w:r w:rsidR="009804F6" w:rsidRPr="009804F6">
        <w:rPr>
          <w:rFonts w:ascii="Arial" w:hAnsi="Arial" w:cs="Arial"/>
          <w:sz w:val="24"/>
          <w:szCs w:val="24"/>
        </w:rPr>
        <w:t>Nacke</w:t>
      </w:r>
      <w:proofErr w:type="spellEnd"/>
      <w:r w:rsidR="009804F6" w:rsidRPr="009804F6">
        <w:rPr>
          <w:rFonts w:ascii="Arial" w:hAnsi="Arial" w:cs="Arial"/>
          <w:sz w:val="24"/>
          <w:szCs w:val="24"/>
        </w:rPr>
        <w:t>, Alexander Friebel</w:t>
      </w:r>
    </w:p>
    <w:p w:rsidR="00B25781" w:rsidRPr="00B25781" w:rsidRDefault="00B25781" w:rsidP="00B25781">
      <w:pPr>
        <w:rPr>
          <w:rFonts w:ascii="Arial" w:hAnsi="Arial" w:cs="Arial"/>
          <w:sz w:val="24"/>
          <w:szCs w:val="24"/>
        </w:rPr>
      </w:pPr>
    </w:p>
    <w:p w:rsidR="00B25781" w:rsidRPr="00B25781" w:rsidRDefault="009804F6" w:rsidP="009804F6">
      <w:pPr>
        <w:rPr>
          <w:rFonts w:ascii="Arial" w:hAnsi="Arial" w:cs="Arial"/>
          <w:sz w:val="24"/>
          <w:szCs w:val="24"/>
        </w:rPr>
      </w:pPr>
      <w:r w:rsidRPr="009804F6">
        <w:rPr>
          <w:rFonts w:ascii="Arial" w:hAnsi="Arial" w:cs="Arial"/>
          <w:sz w:val="24"/>
          <w:szCs w:val="24"/>
        </w:rPr>
        <w:t>Fotos: DFB</w:t>
      </w:r>
      <w:r>
        <w:rPr>
          <w:rFonts w:ascii="Arial" w:hAnsi="Arial" w:cs="Arial"/>
          <w:sz w:val="24"/>
          <w:szCs w:val="24"/>
        </w:rPr>
        <w:t xml:space="preserve">, Alexandra </w:t>
      </w:r>
      <w:proofErr w:type="spellStart"/>
      <w:r>
        <w:rPr>
          <w:rFonts w:ascii="Arial" w:hAnsi="Arial" w:cs="Arial"/>
          <w:sz w:val="24"/>
          <w:szCs w:val="24"/>
        </w:rPr>
        <w:t>Lüddecke</w:t>
      </w:r>
      <w:proofErr w:type="spellEnd"/>
      <w:r>
        <w:rPr>
          <w:rFonts w:ascii="Arial" w:hAnsi="Arial" w:cs="Arial"/>
          <w:sz w:val="24"/>
          <w:szCs w:val="24"/>
        </w:rPr>
        <w:t xml:space="preserve"> / Werder Bremen</w:t>
      </w:r>
      <w:bookmarkStart w:id="0" w:name="_GoBack"/>
      <w:bookmarkEnd w:id="0"/>
      <w:r>
        <w:rPr>
          <w:rFonts w:ascii="Arial" w:hAnsi="Arial" w:cs="Arial"/>
          <w:sz w:val="24"/>
          <w:szCs w:val="24"/>
        </w:rPr>
        <w:t xml:space="preserve">, Alexander </w:t>
      </w:r>
      <w:r w:rsidRPr="009804F6">
        <w:rPr>
          <w:rFonts w:ascii="Arial" w:hAnsi="Arial" w:cs="Arial"/>
          <w:sz w:val="24"/>
          <w:szCs w:val="24"/>
        </w:rPr>
        <w:t>Friebel, FSE, privat</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Namentlich gekennzeichnete Artikel geben nicht unbedingt die Meinung der BBAG wieder. </w:t>
      </w:r>
    </w:p>
    <w:p w:rsidR="00B25781" w:rsidRPr="00B25781" w:rsidRDefault="00B25781" w:rsidP="00B25781">
      <w:pPr>
        <w:rPr>
          <w:rFonts w:ascii="Arial" w:hAnsi="Arial" w:cs="Arial"/>
          <w:sz w:val="24"/>
          <w:szCs w:val="24"/>
        </w:rPr>
      </w:pPr>
      <w:r w:rsidRPr="00B25781">
        <w:rPr>
          <w:rFonts w:ascii="Arial" w:hAnsi="Arial" w:cs="Arial"/>
          <w:sz w:val="24"/>
          <w:szCs w:val="24"/>
        </w:rPr>
        <w:t>Artikel: Be</w:t>
      </w:r>
      <w:r w:rsidR="00A945ED">
        <w:rPr>
          <w:rFonts w:ascii="Arial" w:hAnsi="Arial" w:cs="Arial"/>
          <w:sz w:val="24"/>
          <w:szCs w:val="24"/>
        </w:rPr>
        <w:t>i Interesse wenden Sie sich bit</w:t>
      </w:r>
      <w:r w:rsidRPr="00B25781">
        <w:rPr>
          <w:rFonts w:ascii="Arial" w:hAnsi="Arial" w:cs="Arial"/>
          <w:sz w:val="24"/>
          <w:szCs w:val="24"/>
        </w:rPr>
        <w:t xml:space="preserve">te an: redaktion@bbag-online.de oder schauen Sie auf www.bbag-online.de. </w:t>
      </w:r>
    </w:p>
    <w:p w:rsidR="00B25781" w:rsidRPr="00B25781" w:rsidRDefault="00B25781" w:rsidP="00B25781">
      <w:pPr>
        <w:rPr>
          <w:rFonts w:ascii="Arial" w:hAnsi="Arial" w:cs="Arial"/>
          <w:sz w:val="24"/>
          <w:szCs w:val="24"/>
        </w:rPr>
      </w:pPr>
      <w:r w:rsidRPr="00B25781">
        <w:rPr>
          <w:rFonts w:ascii="Arial" w:hAnsi="Arial" w:cs="Arial"/>
          <w:sz w:val="24"/>
          <w:szCs w:val="24"/>
        </w:rPr>
        <w:t>Der Verein BBAG haftet nicht für unverlangt eingesandte Manuskripte und Fotos.</w:t>
      </w:r>
    </w:p>
    <w:sectPr w:rsidR="00B25781" w:rsidRPr="00B257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BPTM E+ Futura LT">
    <w:altName w:val="Futura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2A4"/>
    <w:multiLevelType w:val="hybridMultilevel"/>
    <w:tmpl w:val="4C76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996D1C"/>
    <w:multiLevelType w:val="hybridMultilevel"/>
    <w:tmpl w:val="5E4E4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4D4E92"/>
    <w:multiLevelType w:val="hybridMultilevel"/>
    <w:tmpl w:val="2C143F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866666"/>
    <w:multiLevelType w:val="hybridMultilevel"/>
    <w:tmpl w:val="FFC282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D42027"/>
    <w:multiLevelType w:val="hybridMultilevel"/>
    <w:tmpl w:val="184C67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DE657B"/>
    <w:multiLevelType w:val="hybridMultilevel"/>
    <w:tmpl w:val="616E34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2C49C8"/>
    <w:multiLevelType w:val="hybridMultilevel"/>
    <w:tmpl w:val="EB62CB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CAF359D"/>
    <w:multiLevelType w:val="hybridMultilevel"/>
    <w:tmpl w:val="E8D85D5E"/>
    <w:lvl w:ilvl="0" w:tplc="D794D14C">
      <w:start w:val="1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88F5446"/>
    <w:multiLevelType w:val="hybridMultilevel"/>
    <w:tmpl w:val="6B3689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5"/>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5C"/>
    <w:rsid w:val="000A44B5"/>
    <w:rsid w:val="0071425C"/>
    <w:rsid w:val="007F2AB1"/>
    <w:rsid w:val="009804F6"/>
    <w:rsid w:val="00A945ED"/>
    <w:rsid w:val="00B24FA4"/>
    <w:rsid w:val="00B25781"/>
    <w:rsid w:val="00CC00EC"/>
    <w:rsid w:val="00F41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 w:type="table" w:styleId="Tabellenraster">
    <w:name w:val="Table Grid"/>
    <w:basedOn w:val="NormaleTabelle"/>
    <w:uiPriority w:val="59"/>
    <w:rsid w:val="009804F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 w:type="table" w:styleId="Tabellenraster">
    <w:name w:val="Table Grid"/>
    <w:basedOn w:val="NormaleTabelle"/>
    <w:uiPriority w:val="59"/>
    <w:rsid w:val="009804F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0753">
      <w:bodyDiv w:val="1"/>
      <w:marLeft w:val="0"/>
      <w:marRight w:val="0"/>
      <w:marTop w:val="0"/>
      <w:marBottom w:val="0"/>
      <w:divBdr>
        <w:top w:val="none" w:sz="0" w:space="0" w:color="auto"/>
        <w:left w:val="none" w:sz="0" w:space="0" w:color="auto"/>
        <w:bottom w:val="none" w:sz="0" w:space="0" w:color="auto"/>
        <w:right w:val="none" w:sz="0" w:space="0" w:color="auto"/>
      </w:divBdr>
      <w:divsChild>
        <w:div w:id="966159731">
          <w:marLeft w:val="0"/>
          <w:marRight w:val="0"/>
          <w:marTop w:val="0"/>
          <w:marBottom w:val="0"/>
          <w:divBdr>
            <w:top w:val="none" w:sz="0" w:space="0" w:color="auto"/>
            <w:left w:val="none" w:sz="0" w:space="0" w:color="auto"/>
            <w:bottom w:val="none" w:sz="0" w:space="0" w:color="auto"/>
            <w:right w:val="none" w:sz="0" w:space="0" w:color="auto"/>
          </w:divBdr>
          <w:divsChild>
            <w:div w:id="551160537">
              <w:marLeft w:val="0"/>
              <w:marRight w:val="0"/>
              <w:marTop w:val="0"/>
              <w:marBottom w:val="0"/>
              <w:divBdr>
                <w:top w:val="none" w:sz="0" w:space="0" w:color="auto"/>
                <w:left w:val="none" w:sz="0" w:space="0" w:color="auto"/>
                <w:bottom w:val="none" w:sz="0" w:space="0" w:color="auto"/>
                <w:right w:val="none" w:sz="0" w:space="0" w:color="auto"/>
              </w:divBdr>
              <w:divsChild>
                <w:div w:id="347216405">
                  <w:marLeft w:val="0"/>
                  <w:marRight w:val="0"/>
                  <w:marTop w:val="0"/>
                  <w:marBottom w:val="0"/>
                  <w:divBdr>
                    <w:top w:val="none" w:sz="0" w:space="0" w:color="auto"/>
                    <w:left w:val="none" w:sz="0" w:space="0" w:color="auto"/>
                    <w:bottom w:val="none" w:sz="0" w:space="0" w:color="auto"/>
                    <w:right w:val="none" w:sz="0" w:space="0" w:color="auto"/>
                  </w:divBdr>
                  <w:divsChild>
                    <w:div w:id="843280269">
                      <w:marLeft w:val="0"/>
                      <w:marRight w:val="0"/>
                      <w:marTop w:val="0"/>
                      <w:marBottom w:val="0"/>
                      <w:divBdr>
                        <w:top w:val="none" w:sz="0" w:space="0" w:color="auto"/>
                        <w:left w:val="none" w:sz="0" w:space="0" w:color="auto"/>
                        <w:bottom w:val="none" w:sz="0" w:space="0" w:color="auto"/>
                        <w:right w:val="none" w:sz="0" w:space="0" w:color="auto"/>
                      </w:divBdr>
                      <w:divsChild>
                        <w:div w:id="950551898">
                          <w:marLeft w:val="0"/>
                          <w:marRight w:val="0"/>
                          <w:marTop w:val="0"/>
                          <w:marBottom w:val="0"/>
                          <w:divBdr>
                            <w:top w:val="none" w:sz="0" w:space="0" w:color="auto"/>
                            <w:left w:val="none" w:sz="0" w:space="0" w:color="auto"/>
                            <w:bottom w:val="none" w:sz="0" w:space="0" w:color="auto"/>
                            <w:right w:val="none" w:sz="0" w:space="0" w:color="auto"/>
                          </w:divBdr>
                          <w:divsChild>
                            <w:div w:id="9915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D80268EC.dotm</Template>
  <TotalTime>0</TotalTime>
  <Pages>17</Pages>
  <Words>3948</Words>
  <Characters>24873</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28764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Friebel</dc:creator>
  <cp:lastModifiedBy>Alexander Friebel</cp:lastModifiedBy>
  <cp:revision>2</cp:revision>
  <dcterms:created xsi:type="dcterms:W3CDTF">2017-03-08T14:52:00Z</dcterms:created>
  <dcterms:modified xsi:type="dcterms:W3CDTF">2017-03-08T14:52:00Z</dcterms:modified>
</cp:coreProperties>
</file>